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81C0" w14:textId="77777777" w:rsidR="009D1729" w:rsidRDefault="00DC2D8A" w:rsidP="00DC2D8A">
      <w:pPr>
        <w:jc w:val="center"/>
        <w:rPr>
          <w:b/>
          <w:lang w:val="mk-MK"/>
        </w:rPr>
      </w:pPr>
      <w:bookmarkStart w:id="0" w:name="_Hlk209174765"/>
      <w:r w:rsidRPr="00DC2D8A">
        <w:rPr>
          <w:b/>
          <w:lang w:val="mk-MK"/>
        </w:rPr>
        <w:t>Повик бр. 0845-А3.2/1</w:t>
      </w:r>
    </w:p>
    <w:bookmarkEnd w:id="0"/>
    <w:p w14:paraId="7DCC628F" w14:textId="022B1321" w:rsidR="002D5942" w:rsidRPr="00DC2D8A" w:rsidRDefault="00DC2D8A" w:rsidP="00DC2D8A">
      <w:pPr>
        <w:jc w:val="center"/>
        <w:rPr>
          <w:b/>
          <w:lang w:val="mk-MK"/>
        </w:rPr>
      </w:pPr>
      <w:r w:rsidRPr="00DC2D8A">
        <w:rPr>
          <w:b/>
          <w:lang w:val="mk-MK"/>
        </w:rPr>
        <w:t>За ангажирање правни советници</w:t>
      </w:r>
    </w:p>
    <w:p w14:paraId="53C21774" w14:textId="77777777" w:rsidR="00DC2D8A" w:rsidRDefault="00DC2D8A" w:rsidP="00340E38">
      <w:pPr>
        <w:jc w:val="both"/>
        <w:rPr>
          <w:lang w:val="mk-MK"/>
        </w:rPr>
      </w:pPr>
    </w:p>
    <w:p w14:paraId="41809D3A" w14:textId="0261ADDE" w:rsidR="009D1729" w:rsidRPr="00DC2D8A" w:rsidRDefault="00A76293" w:rsidP="009D1729">
      <w:pPr>
        <w:jc w:val="both"/>
        <w:rPr>
          <w:b/>
          <w:lang w:val="mk-MK"/>
        </w:rPr>
      </w:pPr>
      <w:r>
        <w:rPr>
          <w:lang w:val="mk-MK"/>
        </w:rPr>
        <w:t>Во рамки на проектот „Фер избори – можности за помалите заедници“</w:t>
      </w:r>
      <w:r w:rsidR="00312D02">
        <w:rPr>
          <w:lang w:val="mk-MK"/>
        </w:rPr>
        <w:t xml:space="preserve"> кој се спроведува од страна на </w:t>
      </w:r>
      <w:r>
        <w:rPr>
          <w:lang w:val="mk-MK"/>
        </w:rPr>
        <w:t xml:space="preserve">Инситут за социјална промена ИнСоК </w:t>
      </w:r>
      <w:r w:rsidR="005B2CCD">
        <w:rPr>
          <w:lang w:val="mk-MK"/>
        </w:rPr>
        <w:t xml:space="preserve">како </w:t>
      </w:r>
      <w:r w:rsidR="005B2CCD" w:rsidRPr="009D1729">
        <w:rPr>
          <w:lang w:val="mk-MK"/>
        </w:rPr>
        <w:t>суб-грантист</w:t>
      </w:r>
      <w:r w:rsidR="00312D02" w:rsidRPr="009D1729">
        <w:rPr>
          <w:lang w:val="mk-MK"/>
        </w:rPr>
        <w:t xml:space="preserve"> финансиран од проектот </w:t>
      </w:r>
      <w:r w:rsidR="00312D02" w:rsidRPr="009D1729">
        <w:rPr>
          <w:rFonts w:ascii="Arial" w:hAnsi="Arial" w:cs="Arial"/>
          <w:lang w:val="mk-MK"/>
        </w:rPr>
        <w:t>„ЕУ поддршка за Граѓански ресурсен центар – фаза 2</w:t>
      </w:r>
      <w:r w:rsidR="00312D02" w:rsidRPr="009D1729">
        <w:rPr>
          <w:rFonts w:ascii="Arial" w:hAnsi="Arial" w:cs="Arial"/>
          <w:lang w:val="ru-RU"/>
        </w:rPr>
        <w:t>”</w:t>
      </w:r>
      <w:r w:rsidR="005B2CCD" w:rsidRPr="009D1729">
        <w:rPr>
          <w:lang w:val="mk-MK"/>
        </w:rPr>
        <w:t xml:space="preserve"> се објавува следниов повик за</w:t>
      </w:r>
      <w:r w:rsidR="00340E38" w:rsidRPr="009D1729">
        <w:rPr>
          <w:lang w:val="mk-MK"/>
        </w:rPr>
        <w:t xml:space="preserve"> ангажирање </w:t>
      </w:r>
      <w:r w:rsidR="00147824">
        <w:rPr>
          <w:lang w:val="mk-MK"/>
        </w:rPr>
        <w:t>на</w:t>
      </w:r>
      <w:r w:rsidR="009D1729" w:rsidRPr="009D1729">
        <w:rPr>
          <w:lang w:val="mk-MK"/>
        </w:rPr>
        <w:t xml:space="preserve"> правни советници</w:t>
      </w:r>
      <w:r w:rsidR="009D1729">
        <w:rPr>
          <w:lang w:val="mk-MK"/>
        </w:rPr>
        <w:t>.</w:t>
      </w:r>
    </w:p>
    <w:p w14:paraId="7711CFAF" w14:textId="7E1C8B84" w:rsidR="005B2CCD" w:rsidRDefault="005B2CCD" w:rsidP="009D1729">
      <w:pPr>
        <w:jc w:val="both"/>
        <w:rPr>
          <w:lang w:val="mk-MK"/>
        </w:rPr>
      </w:pPr>
      <w:r>
        <w:rPr>
          <w:lang w:val="mk-MK"/>
        </w:rPr>
        <w:t xml:space="preserve"> </w:t>
      </w:r>
    </w:p>
    <w:p w14:paraId="5F86766A" w14:textId="30E5517E" w:rsidR="005B2CCD" w:rsidRDefault="005B2CCD" w:rsidP="00E15F3E">
      <w:pPr>
        <w:pStyle w:val="ListParagraph"/>
        <w:numPr>
          <w:ilvl w:val="0"/>
          <w:numId w:val="15"/>
        </w:numPr>
        <w:rPr>
          <w:b/>
          <w:u w:val="single"/>
          <w:lang w:val="mk-MK"/>
        </w:rPr>
      </w:pPr>
      <w:r w:rsidRPr="006F2996">
        <w:rPr>
          <w:b/>
          <w:u w:val="single"/>
          <w:lang w:val="mk-MK"/>
        </w:rPr>
        <w:t>Предмет на повикот:</w:t>
      </w:r>
    </w:p>
    <w:p w14:paraId="73B76DED" w14:textId="77777777" w:rsidR="00E15F3E" w:rsidRPr="006F2996" w:rsidRDefault="00E15F3E" w:rsidP="00E15F3E">
      <w:pPr>
        <w:pStyle w:val="ListParagraph"/>
        <w:ind w:left="360"/>
        <w:rPr>
          <w:b/>
          <w:u w:val="single"/>
          <w:lang w:val="mk-MK"/>
        </w:rPr>
      </w:pPr>
    </w:p>
    <w:p w14:paraId="6C187D07" w14:textId="77777777" w:rsidR="001D4C50" w:rsidRPr="001D4C50" w:rsidRDefault="001D4C50" w:rsidP="001D4C50">
      <w:pPr>
        <w:ind w:left="360"/>
        <w:rPr>
          <w:lang w:val="mk-MK"/>
        </w:rPr>
      </w:pPr>
      <w:r w:rsidRPr="001D4C50">
        <w:rPr>
          <w:lang w:val="mk-MK"/>
        </w:rPr>
        <w:t>Во рамки на проектната активност А3.2 – Правна поддршка и усогласување, се објавува повик за ангажирање пет (5) правни советници со цел обезбедување стручна правна експертиза во процесот на имплементација, мониторинг и институционално усогласување на проектните активности.</w:t>
      </w:r>
    </w:p>
    <w:p w14:paraId="5B5818CB" w14:textId="77777777" w:rsidR="001D4C50" w:rsidRDefault="001D4C50" w:rsidP="001D4C50">
      <w:pPr>
        <w:ind w:left="360"/>
        <w:rPr>
          <w:rFonts w:asciiTheme="minorHAnsi" w:hAnsiTheme="minorHAnsi" w:cs="Segoe UI Emoji"/>
          <w:lang w:val="mk-MK"/>
        </w:rPr>
      </w:pPr>
    </w:p>
    <w:p w14:paraId="0281735A" w14:textId="5DBC1ABB" w:rsidR="001D4C50" w:rsidRPr="001D4C50" w:rsidRDefault="001D4C50" w:rsidP="001D4C50">
      <w:pPr>
        <w:ind w:left="360"/>
        <w:rPr>
          <w:b/>
          <w:bCs/>
          <w:lang w:val="mk-MK"/>
        </w:rPr>
      </w:pPr>
      <w:r w:rsidRPr="001D4C50">
        <w:rPr>
          <w:b/>
          <w:bCs/>
          <w:lang w:val="mk-MK"/>
        </w:rPr>
        <w:t>Опис на ангажманот:</w:t>
      </w:r>
    </w:p>
    <w:p w14:paraId="3B3301D0" w14:textId="77777777" w:rsidR="001D4C50" w:rsidRPr="001D4C50" w:rsidRDefault="001D4C50" w:rsidP="001D4C50">
      <w:pPr>
        <w:ind w:left="360"/>
        <w:rPr>
          <w:lang w:val="mk-MK"/>
        </w:rPr>
      </w:pPr>
      <w:r w:rsidRPr="001D4C50">
        <w:rPr>
          <w:lang w:val="mk-MK"/>
        </w:rPr>
        <w:t>Обезбедување правна поддршка при подготовка на договори, административни постапки и усогласување со релевантни регулативи</w:t>
      </w:r>
    </w:p>
    <w:p w14:paraId="2ED9524C" w14:textId="77777777" w:rsidR="001D4C50" w:rsidRPr="001D4C50" w:rsidRDefault="001D4C50" w:rsidP="001D4C50">
      <w:pPr>
        <w:ind w:left="360"/>
        <w:rPr>
          <w:lang w:val="mk-MK"/>
        </w:rPr>
      </w:pPr>
      <w:r w:rsidRPr="001D4C50">
        <w:rPr>
          <w:lang w:val="mk-MK"/>
        </w:rPr>
        <w:t>Советување во врска со правни аспекти на јавни набавки, партнерства и институционални обврски</w:t>
      </w:r>
    </w:p>
    <w:p w14:paraId="6236EDE5" w14:textId="77777777" w:rsidR="001D4C50" w:rsidRPr="001D4C50" w:rsidRDefault="001D4C50" w:rsidP="001D4C50">
      <w:pPr>
        <w:ind w:left="360"/>
        <w:rPr>
          <w:lang w:val="mk-MK"/>
        </w:rPr>
      </w:pPr>
      <w:r w:rsidRPr="001D4C50">
        <w:rPr>
          <w:lang w:val="mk-MK"/>
        </w:rPr>
        <w:t>Изработка на кратки правни мислења и препораки за подобрување на нормативната рамка</w:t>
      </w:r>
    </w:p>
    <w:p w14:paraId="6A8F4D1D" w14:textId="77777777" w:rsidR="001D4C50" w:rsidRDefault="001D4C50" w:rsidP="001D4C50">
      <w:pPr>
        <w:ind w:left="360"/>
        <w:rPr>
          <w:rFonts w:asciiTheme="minorHAnsi" w:hAnsiTheme="minorHAnsi" w:cs="Segoe UI Emoji"/>
          <w:lang w:val="mk-MK"/>
        </w:rPr>
      </w:pPr>
    </w:p>
    <w:p w14:paraId="7051648C" w14:textId="168E3E69" w:rsidR="001D4C50" w:rsidRPr="001D4C50" w:rsidRDefault="001D4C50" w:rsidP="001D4C50">
      <w:pPr>
        <w:ind w:left="360"/>
        <w:rPr>
          <w:b/>
          <w:bCs/>
          <w:lang w:val="mk-MK"/>
        </w:rPr>
      </w:pPr>
      <w:r w:rsidRPr="001D4C50">
        <w:rPr>
          <w:b/>
          <w:bCs/>
          <w:lang w:val="mk-MK"/>
        </w:rPr>
        <w:t>Критериуми за избор:</w:t>
      </w:r>
    </w:p>
    <w:p w14:paraId="7D8B4072" w14:textId="77777777" w:rsidR="001D4C50" w:rsidRPr="001D4C50" w:rsidRDefault="001D4C50" w:rsidP="001D4C50">
      <w:pPr>
        <w:ind w:left="360"/>
        <w:rPr>
          <w:lang w:val="mk-MK"/>
        </w:rPr>
      </w:pPr>
      <w:r w:rsidRPr="001D4C50">
        <w:rPr>
          <w:lang w:val="mk-MK"/>
        </w:rPr>
        <w:t>Диплома од Правен факултет (или еквивалентна квалификација)</w:t>
      </w:r>
    </w:p>
    <w:p w14:paraId="623463B3" w14:textId="77777777" w:rsidR="001D4C50" w:rsidRPr="001D4C50" w:rsidRDefault="001D4C50" w:rsidP="001D4C50">
      <w:pPr>
        <w:ind w:left="360"/>
        <w:rPr>
          <w:lang w:val="mk-MK"/>
        </w:rPr>
      </w:pPr>
      <w:r w:rsidRPr="001D4C50">
        <w:rPr>
          <w:lang w:val="mk-MK"/>
        </w:rPr>
        <w:t>Минимум 5 години професионално искуство во правни прашања поврзани со јавна администрација, проекти или институционален развој</w:t>
      </w:r>
    </w:p>
    <w:p w14:paraId="0EE1C7D6" w14:textId="77777777" w:rsidR="001D4C50" w:rsidRPr="001D4C50" w:rsidRDefault="001D4C50" w:rsidP="001D4C50">
      <w:pPr>
        <w:ind w:left="360"/>
        <w:rPr>
          <w:lang w:val="mk-MK"/>
        </w:rPr>
      </w:pPr>
      <w:r w:rsidRPr="001D4C50">
        <w:rPr>
          <w:lang w:val="mk-MK"/>
        </w:rPr>
        <w:t>Познавање на националната регулатива и ЕУ правни стандарди</w:t>
      </w:r>
    </w:p>
    <w:p w14:paraId="06BC0F3F" w14:textId="77777777" w:rsidR="001D4C50" w:rsidRPr="001D4C50" w:rsidRDefault="001D4C50" w:rsidP="001D4C50">
      <w:pPr>
        <w:ind w:left="360"/>
        <w:rPr>
          <w:lang w:val="mk-MK"/>
        </w:rPr>
      </w:pPr>
      <w:r w:rsidRPr="001D4C50">
        <w:rPr>
          <w:lang w:val="mk-MK"/>
        </w:rPr>
        <w:t>Способност за работа во тим и во кратки рокови</w:t>
      </w:r>
    </w:p>
    <w:p w14:paraId="27F78B7B" w14:textId="77777777" w:rsidR="001D4C50" w:rsidRDefault="001D4C50" w:rsidP="001D4C50">
      <w:pPr>
        <w:ind w:left="360"/>
        <w:rPr>
          <w:rFonts w:asciiTheme="minorHAnsi" w:hAnsiTheme="minorHAnsi" w:cs="Segoe UI Emoji"/>
          <w:lang w:val="mk-MK"/>
        </w:rPr>
      </w:pPr>
    </w:p>
    <w:p w14:paraId="77A1A7B2" w14:textId="6D6F07CC" w:rsidR="001D4C50" w:rsidRPr="001D4C50" w:rsidRDefault="001D4C50" w:rsidP="001D4C50">
      <w:pPr>
        <w:ind w:left="360"/>
        <w:rPr>
          <w:b/>
          <w:bCs/>
          <w:lang w:val="mk-MK"/>
        </w:rPr>
      </w:pPr>
      <w:r w:rsidRPr="001D4C50">
        <w:rPr>
          <w:b/>
          <w:bCs/>
          <w:lang w:val="mk-MK"/>
        </w:rPr>
        <w:t>Финансиски услови:</w:t>
      </w:r>
    </w:p>
    <w:p w14:paraId="0FAB4044" w14:textId="77777777" w:rsidR="001D4C50" w:rsidRPr="001D4C50" w:rsidRDefault="001D4C50" w:rsidP="001D4C50">
      <w:pPr>
        <w:ind w:left="360"/>
        <w:rPr>
          <w:lang w:val="mk-MK"/>
        </w:rPr>
      </w:pPr>
      <w:r w:rsidRPr="001D4C50">
        <w:rPr>
          <w:lang w:val="mk-MK"/>
        </w:rPr>
        <w:t>Број на ангажирани лица: 5</w:t>
      </w:r>
    </w:p>
    <w:p w14:paraId="37CD3A0F" w14:textId="530B540C" w:rsidR="001D4C50" w:rsidRPr="001D4C50" w:rsidRDefault="001D4C50" w:rsidP="001D4C50">
      <w:pPr>
        <w:ind w:left="360"/>
        <w:rPr>
          <w:lang w:val="mk-MK"/>
        </w:rPr>
      </w:pPr>
      <w:r w:rsidRPr="001D4C50">
        <w:rPr>
          <w:lang w:val="mk-MK"/>
        </w:rPr>
        <w:t>Единична цена: 6.145,00 денари</w:t>
      </w:r>
      <w:r w:rsidR="00147824">
        <w:rPr>
          <w:lang w:val="mk-MK"/>
        </w:rPr>
        <w:t xml:space="preserve"> бруто сума по лице.</w:t>
      </w:r>
    </w:p>
    <w:p w14:paraId="5739249E" w14:textId="561184C5" w:rsidR="001D4C50" w:rsidRPr="001D4C50" w:rsidRDefault="001D4C50" w:rsidP="001D4C50">
      <w:pPr>
        <w:ind w:left="360"/>
        <w:rPr>
          <w:lang w:val="mk-MK"/>
        </w:rPr>
      </w:pPr>
      <w:r w:rsidRPr="001D4C50">
        <w:rPr>
          <w:lang w:val="mk-MK"/>
        </w:rPr>
        <w:t>Вкупен износ: 30.725,00 денари</w:t>
      </w:r>
      <w:r>
        <w:rPr>
          <w:lang w:val="mk-MK"/>
        </w:rPr>
        <w:t xml:space="preserve">. </w:t>
      </w:r>
      <w:r w:rsidRPr="00DF4630">
        <w:rPr>
          <w:lang w:val="mk-MK"/>
        </w:rPr>
        <w:t>При одлучувањето ќе се земе предвид најниската понудена сума</w:t>
      </w:r>
      <w:r>
        <w:rPr>
          <w:lang w:val="mk-MK"/>
        </w:rPr>
        <w:t>.</w:t>
      </w:r>
    </w:p>
    <w:p w14:paraId="7385E42E" w14:textId="77777777" w:rsidR="00340E38" w:rsidRDefault="00340E38" w:rsidP="00340E38">
      <w:pPr>
        <w:ind w:left="360"/>
        <w:rPr>
          <w:b/>
          <w:lang w:val="mk-MK"/>
        </w:rPr>
      </w:pPr>
    </w:p>
    <w:p w14:paraId="5CDC6DB1" w14:textId="6FC91884" w:rsidR="00E15F3E" w:rsidRDefault="00E15F3E" w:rsidP="00E15F3E">
      <w:pPr>
        <w:pStyle w:val="ListParagraph"/>
        <w:numPr>
          <w:ilvl w:val="0"/>
          <w:numId w:val="15"/>
        </w:numPr>
        <w:rPr>
          <w:b/>
          <w:lang w:val="mk-MK"/>
        </w:rPr>
      </w:pPr>
      <w:r>
        <w:rPr>
          <w:b/>
          <w:lang w:val="mk-MK"/>
        </w:rPr>
        <w:t>Временска рамка</w:t>
      </w:r>
      <w:r>
        <w:rPr>
          <w:b/>
          <w:lang w:val="mk-MK"/>
        </w:rPr>
        <w:br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16"/>
        <w:gridCol w:w="1702"/>
      </w:tblGrid>
      <w:tr w:rsidR="00E15F3E" w14:paraId="130A7220" w14:textId="77777777" w:rsidTr="00503ED9">
        <w:tc>
          <w:tcPr>
            <w:tcW w:w="4616" w:type="dxa"/>
          </w:tcPr>
          <w:p w14:paraId="600A7445" w14:textId="77777777" w:rsidR="00E15F3E" w:rsidRDefault="00E15F3E" w:rsidP="00503ED9">
            <w:pPr>
              <w:pStyle w:val="ListParagraph"/>
              <w:ind w:left="0"/>
              <w:rPr>
                <w:lang w:val="mk-MK"/>
              </w:rPr>
            </w:pPr>
            <w:r>
              <w:rPr>
                <w:lang w:val="mk-MK"/>
              </w:rPr>
              <w:t>Краен рок за испраќање на понудите</w:t>
            </w:r>
          </w:p>
        </w:tc>
        <w:tc>
          <w:tcPr>
            <w:tcW w:w="1702" w:type="dxa"/>
          </w:tcPr>
          <w:p w14:paraId="0C1B6BFD" w14:textId="2A83D509" w:rsidR="00E15F3E" w:rsidRDefault="00DF4630" w:rsidP="00DF4630">
            <w:pPr>
              <w:pStyle w:val="ListParagraph"/>
              <w:ind w:left="0"/>
              <w:rPr>
                <w:lang w:val="mk-MK"/>
              </w:rPr>
            </w:pPr>
            <w:r>
              <w:rPr>
                <w:lang w:val="mk-MK"/>
              </w:rPr>
              <w:t>26</w:t>
            </w:r>
            <w:r w:rsidR="00E15F3E">
              <w:rPr>
                <w:lang w:val="mk-MK"/>
              </w:rPr>
              <w:t>.0</w:t>
            </w:r>
            <w:r>
              <w:rPr>
                <w:lang w:val="mk-MK"/>
              </w:rPr>
              <w:t>9</w:t>
            </w:r>
            <w:r w:rsidR="00E15F3E">
              <w:rPr>
                <w:lang w:val="mk-MK"/>
              </w:rPr>
              <w:t>.2025</w:t>
            </w:r>
          </w:p>
        </w:tc>
      </w:tr>
      <w:tr w:rsidR="00E15F3E" w14:paraId="4C5115C1" w14:textId="77777777" w:rsidTr="00503ED9">
        <w:tc>
          <w:tcPr>
            <w:tcW w:w="4616" w:type="dxa"/>
          </w:tcPr>
          <w:p w14:paraId="12C8E55B" w14:textId="637C0079" w:rsidR="00E15F3E" w:rsidRDefault="00E15F3E" w:rsidP="00503ED9">
            <w:pPr>
              <w:pStyle w:val="ListParagraph"/>
              <w:ind w:left="0"/>
              <w:rPr>
                <w:lang w:val="mk-MK"/>
              </w:rPr>
            </w:pPr>
            <w:r>
              <w:rPr>
                <w:lang w:val="mk-MK"/>
              </w:rPr>
              <w:t>Потпишување на договор</w:t>
            </w:r>
            <w:r w:rsidR="00DF4630">
              <w:rPr>
                <w:lang w:val="mk-MK"/>
              </w:rPr>
              <w:t xml:space="preserve"> (индикативно)</w:t>
            </w:r>
          </w:p>
        </w:tc>
        <w:tc>
          <w:tcPr>
            <w:tcW w:w="1702" w:type="dxa"/>
          </w:tcPr>
          <w:p w14:paraId="4013A295" w14:textId="7BD91941" w:rsidR="00E15F3E" w:rsidRDefault="00DF4630" w:rsidP="00DF4630">
            <w:pPr>
              <w:pStyle w:val="ListParagraph"/>
              <w:ind w:left="0"/>
              <w:rPr>
                <w:lang w:val="mk-MK"/>
              </w:rPr>
            </w:pPr>
            <w:r>
              <w:rPr>
                <w:lang w:val="mk-MK"/>
              </w:rPr>
              <w:t>29</w:t>
            </w:r>
            <w:r w:rsidR="00E15F3E">
              <w:rPr>
                <w:lang w:val="mk-MK"/>
              </w:rPr>
              <w:t>.0</w:t>
            </w:r>
            <w:r>
              <w:rPr>
                <w:lang w:val="mk-MK"/>
              </w:rPr>
              <w:t>9</w:t>
            </w:r>
            <w:r w:rsidR="00E15F3E">
              <w:rPr>
                <w:lang w:val="mk-MK"/>
              </w:rPr>
              <w:t>.2025</w:t>
            </w:r>
          </w:p>
        </w:tc>
      </w:tr>
    </w:tbl>
    <w:p w14:paraId="10BE8627" w14:textId="77777777" w:rsidR="00E15F3E" w:rsidRDefault="00E15F3E" w:rsidP="00E15F3E">
      <w:pPr>
        <w:rPr>
          <w:b/>
          <w:lang w:val="mk-MK"/>
        </w:rPr>
      </w:pPr>
    </w:p>
    <w:p w14:paraId="123802FD" w14:textId="781B60A8" w:rsidR="00DF4630" w:rsidRPr="00DF4630" w:rsidRDefault="00DF4630" w:rsidP="00DF4630">
      <w:pPr>
        <w:pStyle w:val="ListParagraph"/>
        <w:numPr>
          <w:ilvl w:val="0"/>
          <w:numId w:val="15"/>
        </w:numPr>
        <w:rPr>
          <w:b/>
          <w:lang w:val="mk-MK"/>
        </w:rPr>
      </w:pPr>
      <w:r w:rsidRPr="00DF4630">
        <w:rPr>
          <w:b/>
          <w:lang w:val="mk-MK"/>
        </w:rPr>
        <w:t xml:space="preserve">Начин на аплицирање </w:t>
      </w:r>
    </w:p>
    <w:p w14:paraId="524BDA74" w14:textId="786245F8" w:rsidR="00DF4630" w:rsidRPr="00340E38" w:rsidRDefault="00DF4630" w:rsidP="00DF4630">
      <w:pPr>
        <w:ind w:left="270"/>
        <w:rPr>
          <w:b/>
          <w:bCs/>
          <w:lang w:val="mk-MK"/>
        </w:rPr>
      </w:pPr>
      <w:r w:rsidRPr="00DF4630">
        <w:rPr>
          <w:lang w:val="mk-MK"/>
        </w:rPr>
        <w:t xml:space="preserve">Заинтересираните лица можат да аплицираат со испраќање на </w:t>
      </w:r>
      <w:r w:rsidR="00147824" w:rsidRPr="00147824">
        <w:rPr>
          <w:b/>
          <w:u w:val="single"/>
          <w:lang w:val="mk-MK"/>
        </w:rPr>
        <w:t>понуда,</w:t>
      </w:r>
      <w:r w:rsidR="00147824">
        <w:rPr>
          <w:lang w:val="mk-MK"/>
        </w:rPr>
        <w:t xml:space="preserve"> </w:t>
      </w:r>
      <w:r w:rsidR="00147824">
        <w:rPr>
          <w:b/>
          <w:u w:val="single"/>
          <w:lang w:val="mk-MK"/>
        </w:rPr>
        <w:t>кратка биографија и писмо за интерес</w:t>
      </w:r>
      <w:r>
        <w:rPr>
          <w:lang w:val="mk-MK"/>
        </w:rPr>
        <w:t xml:space="preserve"> </w:t>
      </w:r>
      <w:r w:rsidRPr="00DF4630">
        <w:rPr>
          <w:lang w:val="mk-MK"/>
        </w:rPr>
        <w:t xml:space="preserve">на меил адреса:  </w:t>
      </w:r>
      <w:r w:rsidRPr="008E78A6">
        <w:rPr>
          <w:b/>
          <w:bCs/>
          <w:u w:val="single"/>
          <w:lang w:val="mk-MK"/>
        </w:rPr>
        <w:t>insoc@insoc.org.mk</w:t>
      </w:r>
      <w:r w:rsidRPr="00DF4630">
        <w:rPr>
          <w:lang w:val="mk-MK"/>
        </w:rPr>
        <w:t xml:space="preserve">  </w:t>
      </w:r>
      <w:r w:rsidR="00C66FD2">
        <w:rPr>
          <w:lang w:val="mk-MK"/>
        </w:rPr>
        <w:t xml:space="preserve">или лично во хартена форма </w:t>
      </w:r>
      <w:r w:rsidR="00197FBC">
        <w:rPr>
          <w:lang w:val="mk-MK"/>
        </w:rPr>
        <w:t xml:space="preserve">во канцелариите на ИнСоК </w:t>
      </w:r>
      <w:r w:rsidRPr="00DF4630">
        <w:rPr>
          <w:lang w:val="mk-MK"/>
        </w:rPr>
        <w:t xml:space="preserve">најдоцна до </w:t>
      </w:r>
      <w:r w:rsidRPr="00DB2F94">
        <w:rPr>
          <w:b/>
          <w:lang w:val="mk-MK"/>
        </w:rPr>
        <w:t>26.09.2025</w:t>
      </w:r>
      <w:r w:rsidRPr="00DF4630">
        <w:rPr>
          <w:lang w:val="mk-MK"/>
        </w:rPr>
        <w:t xml:space="preserve"> со назнака за </w:t>
      </w:r>
      <w:r w:rsidR="001D4C50" w:rsidRPr="001D4C50">
        <w:rPr>
          <w:b/>
          <w:bCs/>
          <w:lang w:val="mk-MK"/>
        </w:rPr>
        <w:t>Повик бр. 0845-А3.2/1</w:t>
      </w:r>
    </w:p>
    <w:p w14:paraId="2968E9AB" w14:textId="77777777" w:rsidR="00DF4630" w:rsidRPr="00DF4630" w:rsidRDefault="00DF4630" w:rsidP="00DF4630">
      <w:pPr>
        <w:rPr>
          <w:lang w:val="mk-MK"/>
        </w:rPr>
      </w:pPr>
    </w:p>
    <w:sectPr w:rsidR="00DF4630" w:rsidRPr="00DF4630" w:rsidSect="00452C97">
      <w:headerReference w:type="default" r:id="rId8"/>
      <w:footerReference w:type="default" r:id="rId9"/>
      <w:pgSz w:w="11907" w:h="16839" w:code="9"/>
      <w:pgMar w:top="2410" w:right="1017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34B6" w14:textId="77777777" w:rsidR="007629B7" w:rsidRDefault="007629B7" w:rsidP="00DE758D">
      <w:r>
        <w:separator/>
      </w:r>
    </w:p>
  </w:endnote>
  <w:endnote w:type="continuationSeparator" w:id="0">
    <w:p w14:paraId="10999EB3" w14:textId="77777777" w:rsidR="007629B7" w:rsidRDefault="007629B7" w:rsidP="00DE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4D09" w14:textId="142F348E" w:rsidR="00084590" w:rsidRPr="00BF732A" w:rsidRDefault="00084590" w:rsidP="00084590">
    <w:pPr>
      <w:jc w:val="both"/>
      <w:rPr>
        <w:rFonts w:ascii="Arial" w:hAnsi="Arial" w:cs="Arial"/>
        <w:lang w:val="mk-MK"/>
      </w:rPr>
    </w:pPr>
    <w:r w:rsidRPr="00312D02">
      <w:rPr>
        <w:rFonts w:ascii="Arial" w:hAnsi="Arial" w:cs="Arial"/>
        <w:lang w:val="mk-MK"/>
      </w:rPr>
      <w:t>„</w:t>
    </w:r>
    <w:r w:rsidR="00312D02">
      <w:rPr>
        <w:rFonts w:ascii="Arial" w:hAnsi="Arial" w:cs="Arial"/>
        <w:lang w:val="mk-MK"/>
      </w:rPr>
      <w:t>Фер избори – можности за помалите заедници“</w:t>
    </w:r>
    <w:r w:rsidRPr="00BF732A">
      <w:rPr>
        <w:rFonts w:ascii="Arial" w:hAnsi="Arial" w:cs="Arial"/>
        <w:lang w:val="mk-MK"/>
      </w:rPr>
      <w:t xml:space="preserve"> е проект спроведуван од </w:t>
    </w:r>
    <w:r w:rsidR="00312D02">
      <w:rPr>
        <w:rFonts w:ascii="Arial" w:hAnsi="Arial" w:cs="Arial"/>
        <w:lang w:val="mk-MK"/>
      </w:rPr>
      <w:t xml:space="preserve">Институт за социјална правда. </w:t>
    </w:r>
    <w:r w:rsidRPr="00BF732A">
      <w:rPr>
        <w:rFonts w:ascii="Arial" w:hAnsi="Arial" w:cs="Arial"/>
        <w:lang w:val="mk-MK"/>
      </w:rPr>
      <w:t>Овој проект е субгрант добиен во рамки на „ЕУ поддршка за Граѓански ресурсен центар – фаза 2</w:t>
    </w:r>
    <w:r w:rsidRPr="008E78A6">
      <w:rPr>
        <w:rFonts w:ascii="Arial" w:hAnsi="Arial" w:cs="Arial"/>
        <w:lang w:val="ru-RU"/>
      </w:rPr>
      <w:t xml:space="preserve">” </w:t>
    </w:r>
    <w:r w:rsidRPr="00BF732A">
      <w:rPr>
        <w:rFonts w:ascii="Arial" w:hAnsi="Arial" w:cs="Arial"/>
        <w:lang w:val="mk-MK"/>
      </w:rPr>
      <w:t xml:space="preserve"> финансиран од Европската Унија. </w:t>
    </w:r>
    <w:r w:rsidR="00B21AC4" w:rsidRPr="001977BD">
      <w:rPr>
        <w:rFonts w:ascii="Arial" w:hAnsi="Arial" w:cs="Arial"/>
        <w:szCs w:val="20"/>
        <w:lang w:val="mk-MK"/>
      </w:rPr>
      <w:t xml:space="preserve">Содржината на документот </w:t>
    </w:r>
    <w:r w:rsidR="00C26C50">
      <w:rPr>
        <w:rFonts w:ascii="Arial" w:hAnsi="Arial" w:cs="Arial"/>
        <w:szCs w:val="20"/>
        <w:lang w:val="mk-MK"/>
      </w:rPr>
      <w:t xml:space="preserve">е единствена одговорност на спроведувачот на проектот и </w:t>
    </w:r>
    <w:r w:rsidR="00B21AC4" w:rsidRPr="001977BD">
      <w:rPr>
        <w:rFonts w:ascii="Arial" w:hAnsi="Arial" w:cs="Arial"/>
        <w:szCs w:val="20"/>
        <w:lang w:val="mk-MK"/>
      </w:rPr>
      <w:t>не мора да ги одразува ставовите на Европската Унија и на Граѓанскиот ресурсен центар.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D35A" w14:textId="77777777" w:rsidR="007629B7" w:rsidRDefault="007629B7" w:rsidP="00DE758D">
      <w:r>
        <w:separator/>
      </w:r>
    </w:p>
  </w:footnote>
  <w:footnote w:type="continuationSeparator" w:id="0">
    <w:p w14:paraId="08892B84" w14:textId="77777777" w:rsidR="007629B7" w:rsidRDefault="007629B7" w:rsidP="00DE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5D42" w14:textId="12B2DE23" w:rsidR="009E2EB3" w:rsidRDefault="00005298" w:rsidP="009E2EB3">
    <w:pPr>
      <w:pStyle w:val="Footer"/>
      <w:rPr>
        <w:lang w:val="mk-MK"/>
      </w:rPr>
    </w:pPr>
    <w:r w:rsidRPr="00010E51">
      <w:rPr>
        <w:noProof/>
      </w:rPr>
      <w:drawing>
        <wp:anchor distT="0" distB="0" distL="114300" distR="114300" simplePos="0" relativeHeight="251668480" behindDoc="0" locked="0" layoutInCell="1" allowOverlap="1" wp14:anchorId="4670C11B" wp14:editId="7400C63E">
          <wp:simplePos x="0" y="0"/>
          <wp:positionH relativeFrom="column">
            <wp:posOffset>-300990</wp:posOffset>
          </wp:positionH>
          <wp:positionV relativeFrom="paragraph">
            <wp:posOffset>45085</wp:posOffset>
          </wp:positionV>
          <wp:extent cx="2181225" cy="516255"/>
          <wp:effectExtent l="0" t="0" r="9525" b="0"/>
          <wp:wrapNone/>
          <wp:docPr id="1" name="Picture 1" descr="C:\Users\user\AppData\Local\Microsoft\Windows\INetCache\Content.Word\MK-funded_EU-emblem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Microsoft\Windows\INetCache\Content.Word\MK-funded_EU-emblem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5C8">
      <w:rPr>
        <w:noProof/>
      </w:rPr>
      <w:t xml:space="preserve">                </w:t>
    </w:r>
    <w:r w:rsidR="003125C8">
      <w:rPr>
        <w:lang w:val="mk-MK"/>
      </w:rPr>
      <w:t xml:space="preserve">  </w:t>
    </w:r>
    <w:r>
      <w:t xml:space="preserve">                               </w:t>
    </w:r>
    <w:r w:rsidR="003125C8">
      <w:rPr>
        <w:lang w:val="mk-MK"/>
      </w:rPr>
      <w:t xml:space="preserve">   </w:t>
    </w:r>
    <w:r w:rsidR="003125C8" w:rsidRPr="00EE2939">
      <w:rPr>
        <w:noProof/>
      </w:rPr>
      <w:drawing>
        <wp:inline distT="0" distB="0" distL="0" distR="0" wp14:anchorId="5A327E22" wp14:editId="642CDB4B">
          <wp:extent cx="895558" cy="671195"/>
          <wp:effectExtent l="0" t="0" r="0" b="0"/>
          <wp:docPr id="2119028054" name="Picture 2119028054" descr="C:\onedrive\OneDrive - Macedonian Center for International Cooperation\Desktop\Logo EU so TEBE_M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onedrive\OneDrive - Macedonian Center for International Cooperation\Desktop\Logo EU so TEBE_M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960" cy="693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807">
      <w:t xml:space="preserve">  </w:t>
    </w:r>
    <w:r w:rsidR="00273B27">
      <w:t xml:space="preserve">                  </w:t>
    </w:r>
    <w:r w:rsidR="001C5807">
      <w:t xml:space="preserve">  </w:t>
    </w:r>
    <w:r w:rsidR="002C001F">
      <w:t xml:space="preserve"> </w:t>
    </w:r>
    <w:r w:rsidR="00C56DD8">
      <w:rPr>
        <w:lang w:val="mk-MK"/>
      </w:rPr>
      <w:t xml:space="preserve">   </w:t>
    </w:r>
    <w:r w:rsidR="001C5807">
      <w:t xml:space="preserve">  </w:t>
    </w:r>
    <w:r w:rsidR="00452C97">
      <w:rPr>
        <w:lang w:val="mk-MK"/>
      </w:rPr>
      <w:t xml:space="preserve"> </w:t>
    </w:r>
    <w:r w:rsidR="003125C8" w:rsidRPr="004F55A1">
      <w:rPr>
        <w:noProof/>
      </w:rPr>
      <w:drawing>
        <wp:inline distT="0" distB="0" distL="0" distR="0" wp14:anchorId="35977CD1" wp14:editId="08CD18EB">
          <wp:extent cx="1097280" cy="457855"/>
          <wp:effectExtent l="0" t="0" r="7620" b="0"/>
          <wp:docPr id="2124006407" name="Picture 2" descr="A blue and white hexagon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4" name="Picture 2" descr="A blue and white hexagons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524" cy="480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2EB3">
      <w:rPr>
        <w:noProof/>
      </w:rPr>
      <w:drawing>
        <wp:inline distT="0" distB="0" distL="0" distR="0" wp14:anchorId="530E1997" wp14:editId="32897FAF">
          <wp:extent cx="1061085" cy="365760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A17773" w14:textId="1C783210" w:rsidR="008115BC" w:rsidRPr="004F55A1" w:rsidRDefault="004F55A1">
    <w:pPr>
      <w:pStyle w:val="Header"/>
      <w:rPr>
        <w:lang w:val="mk-MK"/>
      </w:rPr>
    </w:pPr>
    <w:r>
      <w:rPr>
        <w:lang w:val="mk-M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6632"/>
    <w:multiLevelType w:val="hybridMultilevel"/>
    <w:tmpl w:val="8C74C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41ABD"/>
    <w:multiLevelType w:val="hybridMultilevel"/>
    <w:tmpl w:val="1A848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E0520"/>
    <w:multiLevelType w:val="hybridMultilevel"/>
    <w:tmpl w:val="8BB8BAF0"/>
    <w:lvl w:ilvl="0" w:tplc="19B82C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584A796E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DA7777"/>
    <w:multiLevelType w:val="hybridMultilevel"/>
    <w:tmpl w:val="8BB8BAF0"/>
    <w:lvl w:ilvl="0" w:tplc="19B82C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584A796E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851DA7"/>
    <w:multiLevelType w:val="hybridMultilevel"/>
    <w:tmpl w:val="0E7648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14439"/>
    <w:multiLevelType w:val="hybridMultilevel"/>
    <w:tmpl w:val="8BB8BAF0"/>
    <w:lvl w:ilvl="0" w:tplc="19B82C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584A796E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DA2E90"/>
    <w:multiLevelType w:val="hybridMultilevel"/>
    <w:tmpl w:val="8EC6A542"/>
    <w:lvl w:ilvl="0" w:tplc="31B699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C4ED4"/>
    <w:multiLevelType w:val="hybridMultilevel"/>
    <w:tmpl w:val="E960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27FD3"/>
    <w:multiLevelType w:val="hybridMultilevel"/>
    <w:tmpl w:val="5E2AD626"/>
    <w:lvl w:ilvl="0" w:tplc="E696C6DC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75052"/>
    <w:multiLevelType w:val="hybridMultilevel"/>
    <w:tmpl w:val="C6DEDF98"/>
    <w:lvl w:ilvl="0" w:tplc="19B82C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584A796E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73482C"/>
    <w:multiLevelType w:val="hybridMultilevel"/>
    <w:tmpl w:val="30709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B2328"/>
    <w:multiLevelType w:val="hybridMultilevel"/>
    <w:tmpl w:val="C2A49F22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9525CF"/>
    <w:multiLevelType w:val="multilevel"/>
    <w:tmpl w:val="767047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62A7E69"/>
    <w:multiLevelType w:val="hybridMultilevel"/>
    <w:tmpl w:val="85C671F2"/>
    <w:lvl w:ilvl="0" w:tplc="ECECA9B2">
      <w:numFmt w:val="bullet"/>
      <w:lvlText w:val="-"/>
      <w:lvlJc w:val="left"/>
      <w:pPr>
        <w:ind w:left="420" w:hanging="360"/>
      </w:pPr>
      <w:rPr>
        <w:rFonts w:ascii="Book Antiqua" w:eastAsia="Calibri" w:hAnsi="Book Antiqu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EC92779"/>
    <w:multiLevelType w:val="hybridMultilevel"/>
    <w:tmpl w:val="C2B051E0"/>
    <w:lvl w:ilvl="0" w:tplc="44A8751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F114D"/>
    <w:multiLevelType w:val="hybridMultilevel"/>
    <w:tmpl w:val="E020D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9187864">
    <w:abstractNumId w:val="9"/>
  </w:num>
  <w:num w:numId="2" w16cid:durableId="1569026569">
    <w:abstractNumId w:val="2"/>
  </w:num>
  <w:num w:numId="3" w16cid:durableId="55906703">
    <w:abstractNumId w:val="3"/>
  </w:num>
  <w:num w:numId="4" w16cid:durableId="952857519">
    <w:abstractNumId w:val="7"/>
  </w:num>
  <w:num w:numId="5" w16cid:durableId="1084106184">
    <w:abstractNumId w:val="0"/>
  </w:num>
  <w:num w:numId="6" w16cid:durableId="793327866">
    <w:abstractNumId w:val="5"/>
  </w:num>
  <w:num w:numId="7" w16cid:durableId="615336715">
    <w:abstractNumId w:val="4"/>
  </w:num>
  <w:num w:numId="8" w16cid:durableId="1451781031">
    <w:abstractNumId w:val="1"/>
  </w:num>
  <w:num w:numId="9" w16cid:durableId="943343501">
    <w:abstractNumId w:val="6"/>
  </w:num>
  <w:num w:numId="10" w16cid:durableId="768962970">
    <w:abstractNumId w:val="15"/>
  </w:num>
  <w:num w:numId="11" w16cid:durableId="684402700">
    <w:abstractNumId w:val="11"/>
  </w:num>
  <w:num w:numId="12" w16cid:durableId="722752857">
    <w:abstractNumId w:val="13"/>
  </w:num>
  <w:num w:numId="13" w16cid:durableId="128129417">
    <w:abstractNumId w:val="12"/>
  </w:num>
  <w:num w:numId="14" w16cid:durableId="1493452351">
    <w:abstractNumId w:val="8"/>
  </w:num>
  <w:num w:numId="15" w16cid:durableId="1000040522">
    <w:abstractNumId w:val="10"/>
  </w:num>
  <w:num w:numId="16" w16cid:durableId="5639506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58D"/>
    <w:rsid w:val="00005298"/>
    <w:rsid w:val="00022C68"/>
    <w:rsid w:val="0002302E"/>
    <w:rsid w:val="0002315C"/>
    <w:rsid w:val="00027534"/>
    <w:rsid w:val="00054E9F"/>
    <w:rsid w:val="000634D1"/>
    <w:rsid w:val="00077B82"/>
    <w:rsid w:val="000836E7"/>
    <w:rsid w:val="00084590"/>
    <w:rsid w:val="00087D1D"/>
    <w:rsid w:val="000B5F34"/>
    <w:rsid w:val="000C2F6E"/>
    <w:rsid w:val="000D77E9"/>
    <w:rsid w:val="000D7BCE"/>
    <w:rsid w:val="000E362B"/>
    <w:rsid w:val="000F2D17"/>
    <w:rsid w:val="000F3537"/>
    <w:rsid w:val="000F4134"/>
    <w:rsid w:val="001015F4"/>
    <w:rsid w:val="001016C1"/>
    <w:rsid w:val="00102681"/>
    <w:rsid w:val="00107444"/>
    <w:rsid w:val="0011660F"/>
    <w:rsid w:val="0012096F"/>
    <w:rsid w:val="001223A4"/>
    <w:rsid w:val="001344DB"/>
    <w:rsid w:val="00134C09"/>
    <w:rsid w:val="00147824"/>
    <w:rsid w:val="00150272"/>
    <w:rsid w:val="0016030E"/>
    <w:rsid w:val="00160695"/>
    <w:rsid w:val="00173B4C"/>
    <w:rsid w:val="001742CA"/>
    <w:rsid w:val="00197FBC"/>
    <w:rsid w:val="001A2B87"/>
    <w:rsid w:val="001B1016"/>
    <w:rsid w:val="001C140E"/>
    <w:rsid w:val="001C4630"/>
    <w:rsid w:val="001C4D5F"/>
    <w:rsid w:val="001C5807"/>
    <w:rsid w:val="001D4C50"/>
    <w:rsid w:val="001D5F6D"/>
    <w:rsid w:val="001F5271"/>
    <w:rsid w:val="00200EA5"/>
    <w:rsid w:val="00205929"/>
    <w:rsid w:val="002147B6"/>
    <w:rsid w:val="0022218A"/>
    <w:rsid w:val="00231870"/>
    <w:rsid w:val="0023794E"/>
    <w:rsid w:val="00243A24"/>
    <w:rsid w:val="0024584B"/>
    <w:rsid w:val="00273B16"/>
    <w:rsid w:val="00273B27"/>
    <w:rsid w:val="00284B62"/>
    <w:rsid w:val="00287813"/>
    <w:rsid w:val="00296A0A"/>
    <w:rsid w:val="00297863"/>
    <w:rsid w:val="00297DE3"/>
    <w:rsid w:val="002A6CF7"/>
    <w:rsid w:val="002A6E1D"/>
    <w:rsid w:val="002B55C3"/>
    <w:rsid w:val="002B74A3"/>
    <w:rsid w:val="002C001F"/>
    <w:rsid w:val="002C19B4"/>
    <w:rsid w:val="002C2493"/>
    <w:rsid w:val="002C5997"/>
    <w:rsid w:val="002D1E22"/>
    <w:rsid w:val="002D5796"/>
    <w:rsid w:val="002D5942"/>
    <w:rsid w:val="002E71EB"/>
    <w:rsid w:val="002F223D"/>
    <w:rsid w:val="00310055"/>
    <w:rsid w:val="00311304"/>
    <w:rsid w:val="003125C8"/>
    <w:rsid w:val="00312D02"/>
    <w:rsid w:val="00327439"/>
    <w:rsid w:val="00336FFA"/>
    <w:rsid w:val="0033727E"/>
    <w:rsid w:val="00340E38"/>
    <w:rsid w:val="00342BE1"/>
    <w:rsid w:val="003616DA"/>
    <w:rsid w:val="00362AAD"/>
    <w:rsid w:val="00370C19"/>
    <w:rsid w:val="00384699"/>
    <w:rsid w:val="003901D6"/>
    <w:rsid w:val="00393FAD"/>
    <w:rsid w:val="003A48C7"/>
    <w:rsid w:val="003B11A9"/>
    <w:rsid w:val="003C092D"/>
    <w:rsid w:val="003C5855"/>
    <w:rsid w:val="003D1746"/>
    <w:rsid w:val="003D1969"/>
    <w:rsid w:val="003D63B6"/>
    <w:rsid w:val="003D7034"/>
    <w:rsid w:val="003E2624"/>
    <w:rsid w:val="003E7650"/>
    <w:rsid w:val="003F0072"/>
    <w:rsid w:val="004034E5"/>
    <w:rsid w:val="00412C4F"/>
    <w:rsid w:val="00414BE2"/>
    <w:rsid w:val="00416633"/>
    <w:rsid w:val="00433518"/>
    <w:rsid w:val="004338AB"/>
    <w:rsid w:val="004358AD"/>
    <w:rsid w:val="004447FA"/>
    <w:rsid w:val="00452884"/>
    <w:rsid w:val="00452C97"/>
    <w:rsid w:val="004569D7"/>
    <w:rsid w:val="0049013F"/>
    <w:rsid w:val="00495A98"/>
    <w:rsid w:val="004A2391"/>
    <w:rsid w:val="004B36CF"/>
    <w:rsid w:val="004B63FF"/>
    <w:rsid w:val="004B6D99"/>
    <w:rsid w:val="004D136B"/>
    <w:rsid w:val="004E01E5"/>
    <w:rsid w:val="004E2B89"/>
    <w:rsid w:val="004E5D78"/>
    <w:rsid w:val="004F55A1"/>
    <w:rsid w:val="00531E0D"/>
    <w:rsid w:val="005449EB"/>
    <w:rsid w:val="00566169"/>
    <w:rsid w:val="00566EDB"/>
    <w:rsid w:val="0056710C"/>
    <w:rsid w:val="005A0F2F"/>
    <w:rsid w:val="005A2028"/>
    <w:rsid w:val="005B1CCD"/>
    <w:rsid w:val="005B2CCD"/>
    <w:rsid w:val="005B4DFA"/>
    <w:rsid w:val="005B60EC"/>
    <w:rsid w:val="005C1085"/>
    <w:rsid w:val="005C24BE"/>
    <w:rsid w:val="005C7F70"/>
    <w:rsid w:val="005D1DF8"/>
    <w:rsid w:val="005D5F4F"/>
    <w:rsid w:val="005E14BB"/>
    <w:rsid w:val="00610585"/>
    <w:rsid w:val="00612566"/>
    <w:rsid w:val="00614D26"/>
    <w:rsid w:val="00626760"/>
    <w:rsid w:val="00657086"/>
    <w:rsid w:val="00661AD3"/>
    <w:rsid w:val="006704A5"/>
    <w:rsid w:val="00680FC0"/>
    <w:rsid w:val="0069072F"/>
    <w:rsid w:val="0069208B"/>
    <w:rsid w:val="006926A4"/>
    <w:rsid w:val="006A1733"/>
    <w:rsid w:val="006A3B4B"/>
    <w:rsid w:val="006A45E9"/>
    <w:rsid w:val="006B57DF"/>
    <w:rsid w:val="006C61FE"/>
    <w:rsid w:val="006D4495"/>
    <w:rsid w:val="006E2C1A"/>
    <w:rsid w:val="006F2996"/>
    <w:rsid w:val="006F300F"/>
    <w:rsid w:val="00702DEE"/>
    <w:rsid w:val="00706359"/>
    <w:rsid w:val="00746FCC"/>
    <w:rsid w:val="007629B7"/>
    <w:rsid w:val="00764195"/>
    <w:rsid w:val="00764648"/>
    <w:rsid w:val="00766664"/>
    <w:rsid w:val="00776CD5"/>
    <w:rsid w:val="00787B92"/>
    <w:rsid w:val="007953CF"/>
    <w:rsid w:val="00797326"/>
    <w:rsid w:val="007B0AC0"/>
    <w:rsid w:val="007C23EB"/>
    <w:rsid w:val="007D5E9C"/>
    <w:rsid w:val="0080293C"/>
    <w:rsid w:val="0080587C"/>
    <w:rsid w:val="008115BC"/>
    <w:rsid w:val="00815BA3"/>
    <w:rsid w:val="00833CE7"/>
    <w:rsid w:val="00871C5F"/>
    <w:rsid w:val="00876007"/>
    <w:rsid w:val="00897119"/>
    <w:rsid w:val="008A0FED"/>
    <w:rsid w:val="008A4E18"/>
    <w:rsid w:val="008D03AB"/>
    <w:rsid w:val="008E0019"/>
    <w:rsid w:val="008E78A6"/>
    <w:rsid w:val="008F17D4"/>
    <w:rsid w:val="008F2498"/>
    <w:rsid w:val="008F3BC0"/>
    <w:rsid w:val="00930DF8"/>
    <w:rsid w:val="00952E57"/>
    <w:rsid w:val="009566A9"/>
    <w:rsid w:val="009641BB"/>
    <w:rsid w:val="00983368"/>
    <w:rsid w:val="009843C4"/>
    <w:rsid w:val="009A72F2"/>
    <w:rsid w:val="009B68A1"/>
    <w:rsid w:val="009C0649"/>
    <w:rsid w:val="009C41AC"/>
    <w:rsid w:val="009D1729"/>
    <w:rsid w:val="009D24D4"/>
    <w:rsid w:val="009E2468"/>
    <w:rsid w:val="009E2EB3"/>
    <w:rsid w:val="009E668D"/>
    <w:rsid w:val="00A0076F"/>
    <w:rsid w:val="00A01B60"/>
    <w:rsid w:val="00A31C33"/>
    <w:rsid w:val="00A45C16"/>
    <w:rsid w:val="00A5124C"/>
    <w:rsid w:val="00A53D8D"/>
    <w:rsid w:val="00A57889"/>
    <w:rsid w:val="00A76293"/>
    <w:rsid w:val="00A8665B"/>
    <w:rsid w:val="00A8775E"/>
    <w:rsid w:val="00A965C5"/>
    <w:rsid w:val="00AA0BF3"/>
    <w:rsid w:val="00AA4D9A"/>
    <w:rsid w:val="00AA5428"/>
    <w:rsid w:val="00AB5965"/>
    <w:rsid w:val="00AC3EFB"/>
    <w:rsid w:val="00AF2EEA"/>
    <w:rsid w:val="00AF4E97"/>
    <w:rsid w:val="00AF6B62"/>
    <w:rsid w:val="00B035DE"/>
    <w:rsid w:val="00B21AC4"/>
    <w:rsid w:val="00B2300C"/>
    <w:rsid w:val="00B2582A"/>
    <w:rsid w:val="00B276CC"/>
    <w:rsid w:val="00B3524C"/>
    <w:rsid w:val="00B520BB"/>
    <w:rsid w:val="00B746E0"/>
    <w:rsid w:val="00B7603E"/>
    <w:rsid w:val="00B856A9"/>
    <w:rsid w:val="00B8573B"/>
    <w:rsid w:val="00B97359"/>
    <w:rsid w:val="00BA7DC6"/>
    <w:rsid w:val="00BB08A5"/>
    <w:rsid w:val="00BB4E26"/>
    <w:rsid w:val="00BB568E"/>
    <w:rsid w:val="00BC43FD"/>
    <w:rsid w:val="00BC5AB6"/>
    <w:rsid w:val="00BC7AD6"/>
    <w:rsid w:val="00BF61D4"/>
    <w:rsid w:val="00BF732A"/>
    <w:rsid w:val="00C04167"/>
    <w:rsid w:val="00C07196"/>
    <w:rsid w:val="00C1145B"/>
    <w:rsid w:val="00C15B08"/>
    <w:rsid w:val="00C26751"/>
    <w:rsid w:val="00C26C50"/>
    <w:rsid w:val="00C364BA"/>
    <w:rsid w:val="00C447C5"/>
    <w:rsid w:val="00C55418"/>
    <w:rsid w:val="00C56B8C"/>
    <w:rsid w:val="00C56DD8"/>
    <w:rsid w:val="00C575D9"/>
    <w:rsid w:val="00C66FD2"/>
    <w:rsid w:val="00C827EF"/>
    <w:rsid w:val="00C853FD"/>
    <w:rsid w:val="00CA63BC"/>
    <w:rsid w:val="00CB40B3"/>
    <w:rsid w:val="00CB5698"/>
    <w:rsid w:val="00CC3A78"/>
    <w:rsid w:val="00CF3331"/>
    <w:rsid w:val="00D256BB"/>
    <w:rsid w:val="00D33874"/>
    <w:rsid w:val="00D34330"/>
    <w:rsid w:val="00D367DD"/>
    <w:rsid w:val="00D50997"/>
    <w:rsid w:val="00D677A3"/>
    <w:rsid w:val="00D73D6C"/>
    <w:rsid w:val="00D8161A"/>
    <w:rsid w:val="00D97033"/>
    <w:rsid w:val="00DA07A6"/>
    <w:rsid w:val="00DB2F94"/>
    <w:rsid w:val="00DC0373"/>
    <w:rsid w:val="00DC2509"/>
    <w:rsid w:val="00DC2D8A"/>
    <w:rsid w:val="00DD6B86"/>
    <w:rsid w:val="00DE758D"/>
    <w:rsid w:val="00DF4630"/>
    <w:rsid w:val="00E15F3E"/>
    <w:rsid w:val="00E16B49"/>
    <w:rsid w:val="00E25EA2"/>
    <w:rsid w:val="00E27B08"/>
    <w:rsid w:val="00E41625"/>
    <w:rsid w:val="00E71491"/>
    <w:rsid w:val="00E8721B"/>
    <w:rsid w:val="00EC2850"/>
    <w:rsid w:val="00EC3DE3"/>
    <w:rsid w:val="00ED14D0"/>
    <w:rsid w:val="00EE2939"/>
    <w:rsid w:val="00EE3100"/>
    <w:rsid w:val="00EE3E3F"/>
    <w:rsid w:val="00EE55B6"/>
    <w:rsid w:val="00EE7258"/>
    <w:rsid w:val="00EF4344"/>
    <w:rsid w:val="00EF5316"/>
    <w:rsid w:val="00EF7A6C"/>
    <w:rsid w:val="00EF7A8E"/>
    <w:rsid w:val="00F044CD"/>
    <w:rsid w:val="00F04C19"/>
    <w:rsid w:val="00F2061D"/>
    <w:rsid w:val="00F225CA"/>
    <w:rsid w:val="00F30D36"/>
    <w:rsid w:val="00F6592D"/>
    <w:rsid w:val="00F66F88"/>
    <w:rsid w:val="00F80563"/>
    <w:rsid w:val="00F80818"/>
    <w:rsid w:val="00F808B1"/>
    <w:rsid w:val="00F86076"/>
    <w:rsid w:val="00F93495"/>
    <w:rsid w:val="00F973FE"/>
    <w:rsid w:val="00FA6E4E"/>
    <w:rsid w:val="00FB2BE9"/>
    <w:rsid w:val="00FB51E1"/>
    <w:rsid w:val="00FB74A4"/>
    <w:rsid w:val="00FD1758"/>
    <w:rsid w:val="00FD2253"/>
    <w:rsid w:val="00FD2522"/>
    <w:rsid w:val="00FD4262"/>
    <w:rsid w:val="00FD75E0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225ED"/>
  <w15:docId w15:val="{554F8AB1-5527-4BDF-959D-C71701F3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58D"/>
    <w:pPr>
      <w:spacing w:after="0" w:line="240" w:lineRule="auto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58D"/>
    <w:pPr>
      <w:keepNext/>
      <w:keepLines/>
      <w:spacing w:before="240"/>
      <w:outlineLvl w:val="0"/>
    </w:pPr>
    <w:rPr>
      <w:rFonts w:ascii="Segoe UI Semibold" w:eastAsiaTheme="majorEastAsia" w:hAnsi="Segoe UI Semibold" w:cstheme="majorBidi"/>
      <w:color w:val="007D8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F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58D"/>
    <w:rPr>
      <w:rFonts w:ascii="Segoe UI Semibold" w:eastAsiaTheme="majorEastAsia" w:hAnsi="Segoe UI Semibold" w:cstheme="majorBidi"/>
      <w:color w:val="007D8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E7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58D"/>
    <w:rPr>
      <w:rFonts w:ascii="Segoe UI" w:hAnsi="Segoe UI"/>
      <w:sz w:val="20"/>
    </w:rPr>
  </w:style>
  <w:style w:type="paragraph" w:styleId="FootnoteText">
    <w:name w:val="footnote text"/>
    <w:basedOn w:val="Normal"/>
    <w:link w:val="FootnoteTextChar"/>
    <w:unhideWhenUsed/>
    <w:rsid w:val="00DE758D"/>
    <w:pPr>
      <w:ind w:firstLine="284"/>
      <w:jc w:val="both"/>
    </w:pPr>
    <w:rPr>
      <w:rFonts w:ascii="Calibri" w:eastAsia="Times New Roman" w:hAnsi="Calibri" w:cs="Times New Roman"/>
      <w:szCs w:val="20"/>
      <w:lang w:val="mk-MK"/>
    </w:rPr>
  </w:style>
  <w:style w:type="character" w:customStyle="1" w:styleId="FootnoteTextChar">
    <w:name w:val="Footnote Text Char"/>
    <w:basedOn w:val="DefaultParagraphFont"/>
    <w:link w:val="FootnoteText"/>
    <w:rsid w:val="00DE758D"/>
    <w:rPr>
      <w:rFonts w:ascii="Calibri" w:eastAsia="Times New Roman" w:hAnsi="Calibri" w:cs="Times New Roman"/>
      <w:sz w:val="20"/>
      <w:szCs w:val="20"/>
      <w:lang w:val="mk-MK"/>
    </w:rPr>
  </w:style>
  <w:style w:type="character" w:styleId="FootnoteReference">
    <w:name w:val="footnote reference"/>
    <w:link w:val="Char2"/>
    <w:unhideWhenUsed/>
    <w:qFormat/>
    <w:rsid w:val="00DE758D"/>
    <w:rPr>
      <w:vertAlign w:val="superscript"/>
    </w:rPr>
  </w:style>
  <w:style w:type="paragraph" w:customStyle="1" w:styleId="Tabela">
    <w:name w:val="Tabela"/>
    <w:basedOn w:val="Normal"/>
    <w:uiPriority w:val="99"/>
    <w:qFormat/>
    <w:rsid w:val="00DE758D"/>
    <w:pPr>
      <w:jc w:val="center"/>
    </w:pPr>
    <w:rPr>
      <w:rFonts w:ascii="Tahoma" w:eastAsia="SimSun" w:hAnsi="Tahoma" w:cs="Times New Roman"/>
      <w:color w:val="7B4900"/>
      <w:spacing w:val="-4"/>
      <w:sz w:val="16"/>
      <w:lang w:val="mk-MK"/>
    </w:rPr>
  </w:style>
  <w:style w:type="paragraph" w:customStyle="1" w:styleId="Char2">
    <w:name w:val="Char2"/>
    <w:basedOn w:val="Normal"/>
    <w:link w:val="FootnoteReference"/>
    <w:rsid w:val="00DE758D"/>
    <w:pPr>
      <w:spacing w:after="160" w:line="240" w:lineRule="exact"/>
    </w:pPr>
    <w:rPr>
      <w:rFonts w:asciiTheme="minorHAnsi" w:hAnsiTheme="minorHAnsi"/>
      <w:sz w:val="22"/>
      <w:vertAlign w:val="superscript"/>
    </w:rPr>
  </w:style>
  <w:style w:type="paragraph" w:styleId="ListParagraph">
    <w:name w:val="List Paragraph"/>
    <w:basedOn w:val="Normal"/>
    <w:uiPriority w:val="34"/>
    <w:qFormat/>
    <w:rsid w:val="003D63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F5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5A1"/>
    <w:rPr>
      <w:rFonts w:ascii="Segoe UI" w:hAnsi="Segoe UI"/>
      <w:sz w:val="20"/>
    </w:rPr>
  </w:style>
  <w:style w:type="paragraph" w:styleId="NormalWeb">
    <w:name w:val="Normal (Web)"/>
    <w:basedOn w:val="Normal"/>
    <w:uiPriority w:val="99"/>
    <w:semiHidden/>
    <w:unhideWhenUsed/>
    <w:rsid w:val="0041663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584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94E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94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D1746"/>
    <w:pPr>
      <w:spacing w:after="0" w:line="240" w:lineRule="auto"/>
    </w:pPr>
    <w:rPr>
      <w:rFonts w:ascii="Segoe UI" w:hAnsi="Segoe UI"/>
      <w:sz w:val="20"/>
    </w:rPr>
  </w:style>
  <w:style w:type="paragraph" w:styleId="Subtitle">
    <w:name w:val="Subtitle"/>
    <w:basedOn w:val="Normal"/>
    <w:next w:val="Normal"/>
    <w:link w:val="SubtitleChar"/>
    <w:qFormat/>
    <w:rsid w:val="00296A0A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96A0A"/>
    <w:rPr>
      <w:rFonts w:ascii="Cambria" w:eastAsia="Times New Roman" w:hAnsi="Cambria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C5A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3E2624"/>
    <w:pPr>
      <w:spacing w:line="259" w:lineRule="auto"/>
      <w:outlineLvl w:val="9"/>
    </w:pPr>
    <w:rPr>
      <w:rFonts w:asciiTheme="majorHAnsi" w:hAnsiTheme="majorHAnsi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E2624"/>
    <w:pPr>
      <w:spacing w:after="100"/>
    </w:pPr>
  </w:style>
  <w:style w:type="table" w:styleId="TableGrid">
    <w:name w:val="Table Grid"/>
    <w:basedOn w:val="TableNormal"/>
    <w:uiPriority w:val="59"/>
    <w:rsid w:val="006F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8A0F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8A0F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1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A751C-F8CE-4268-A473-B693D819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1594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</dc:creator>
  <cp:lastModifiedBy>InSoC</cp:lastModifiedBy>
  <cp:revision>8</cp:revision>
  <cp:lastPrinted>2018-06-05T08:45:00Z</cp:lastPrinted>
  <dcterms:created xsi:type="dcterms:W3CDTF">2025-09-19T09:21:00Z</dcterms:created>
  <dcterms:modified xsi:type="dcterms:W3CDTF">2025-10-07T12:26:00Z</dcterms:modified>
</cp:coreProperties>
</file>