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2A90" w14:textId="77777777" w:rsidR="00EF1775" w:rsidRDefault="00762E1B">
      <w:pPr>
        <w:spacing w:before="93"/>
        <w:ind w:left="8006"/>
      </w:pPr>
      <w:r>
        <w:pict w14:anchorId="02392D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51.75pt">
            <v:imagedata r:id="rId8" o:title=""/>
          </v:shape>
        </w:pict>
      </w:r>
    </w:p>
    <w:p w14:paraId="02392A91" w14:textId="77777777" w:rsidR="00EF1775" w:rsidRDefault="00EF1775">
      <w:pPr>
        <w:spacing w:before="8" w:line="180" w:lineRule="exact"/>
        <w:rPr>
          <w:sz w:val="19"/>
          <w:szCs w:val="19"/>
        </w:rPr>
      </w:pPr>
    </w:p>
    <w:p w14:paraId="02392A92" w14:textId="77777777" w:rsidR="00EF1775" w:rsidRDefault="00EF1775">
      <w:pPr>
        <w:spacing w:line="200" w:lineRule="exact"/>
      </w:pPr>
    </w:p>
    <w:p w14:paraId="02392A93" w14:textId="77777777" w:rsidR="00EF1775" w:rsidRDefault="00EF1775">
      <w:pPr>
        <w:spacing w:line="200" w:lineRule="exact"/>
      </w:pPr>
    </w:p>
    <w:p w14:paraId="02392A94" w14:textId="77777777" w:rsidR="00EF1775" w:rsidRDefault="00EF1775">
      <w:pPr>
        <w:spacing w:line="200" w:lineRule="exact"/>
      </w:pPr>
    </w:p>
    <w:p w14:paraId="02392A95" w14:textId="77777777" w:rsidR="00EF1775" w:rsidRDefault="00EF1775">
      <w:pPr>
        <w:spacing w:line="200" w:lineRule="exact"/>
      </w:pPr>
    </w:p>
    <w:p w14:paraId="02392A96" w14:textId="77777777" w:rsidR="00EF1775" w:rsidRDefault="00EF1775">
      <w:pPr>
        <w:spacing w:line="200" w:lineRule="exact"/>
      </w:pPr>
    </w:p>
    <w:p w14:paraId="02392A97" w14:textId="77777777" w:rsidR="00EF1775" w:rsidRDefault="00EF1775">
      <w:pPr>
        <w:spacing w:line="200" w:lineRule="exact"/>
      </w:pPr>
    </w:p>
    <w:p w14:paraId="02392A98" w14:textId="77777777" w:rsidR="00EF1775" w:rsidRDefault="00EF1775">
      <w:pPr>
        <w:spacing w:line="200" w:lineRule="exact"/>
      </w:pPr>
    </w:p>
    <w:p w14:paraId="02392A99" w14:textId="77777777" w:rsidR="00EF1775" w:rsidRDefault="00EF1775">
      <w:pPr>
        <w:spacing w:line="200" w:lineRule="exact"/>
      </w:pPr>
    </w:p>
    <w:p w14:paraId="02392A9A" w14:textId="77777777" w:rsidR="00EF1775" w:rsidRDefault="00EF1775">
      <w:pPr>
        <w:spacing w:line="200" w:lineRule="exact"/>
      </w:pPr>
    </w:p>
    <w:p w14:paraId="02392A9B" w14:textId="77777777" w:rsidR="00EF1775" w:rsidRDefault="00EF1775">
      <w:pPr>
        <w:spacing w:line="200" w:lineRule="exact"/>
      </w:pPr>
    </w:p>
    <w:p w14:paraId="02392A9C" w14:textId="77777777" w:rsidR="00EF1775" w:rsidRDefault="00EF1775">
      <w:pPr>
        <w:spacing w:line="200" w:lineRule="exact"/>
      </w:pPr>
    </w:p>
    <w:p w14:paraId="02392A9D" w14:textId="77777777" w:rsidR="00EF1775" w:rsidRDefault="00EF1775">
      <w:pPr>
        <w:spacing w:line="200" w:lineRule="exact"/>
      </w:pPr>
    </w:p>
    <w:p w14:paraId="02392A9E" w14:textId="77777777" w:rsidR="00EF1775" w:rsidRDefault="00EF1775">
      <w:pPr>
        <w:spacing w:line="200" w:lineRule="exact"/>
      </w:pPr>
    </w:p>
    <w:p w14:paraId="02392A9F" w14:textId="77777777" w:rsidR="00EF1775" w:rsidRDefault="00EF1775">
      <w:pPr>
        <w:spacing w:line="200" w:lineRule="exact"/>
      </w:pPr>
    </w:p>
    <w:p w14:paraId="02392AA0" w14:textId="77777777" w:rsidR="00EF1775" w:rsidRDefault="00EF1775">
      <w:pPr>
        <w:spacing w:line="200" w:lineRule="exact"/>
        <w:sectPr w:rsidR="00EF1775">
          <w:pgSz w:w="11940" w:h="16860"/>
          <w:pgMar w:top="280" w:right="440" w:bottom="280" w:left="740" w:header="720" w:footer="720" w:gutter="0"/>
          <w:cols w:space="720"/>
        </w:sectPr>
      </w:pPr>
    </w:p>
    <w:p w14:paraId="02392AA1" w14:textId="77777777" w:rsidR="00EF1775" w:rsidRDefault="00EF1775">
      <w:pPr>
        <w:spacing w:line="200" w:lineRule="exact"/>
      </w:pPr>
    </w:p>
    <w:p w14:paraId="02392AA2" w14:textId="77777777" w:rsidR="00EF1775" w:rsidRDefault="00EF1775">
      <w:pPr>
        <w:spacing w:line="200" w:lineRule="exact"/>
      </w:pPr>
    </w:p>
    <w:p w14:paraId="02392AA3" w14:textId="77777777" w:rsidR="00EF1775" w:rsidRDefault="00EF1775">
      <w:pPr>
        <w:spacing w:line="200" w:lineRule="exact"/>
      </w:pPr>
    </w:p>
    <w:p w14:paraId="02392AA4" w14:textId="77777777" w:rsidR="00EF1775" w:rsidRDefault="00EF1775">
      <w:pPr>
        <w:spacing w:line="200" w:lineRule="exact"/>
      </w:pPr>
    </w:p>
    <w:p w14:paraId="02392AA5" w14:textId="77777777" w:rsidR="00EF1775" w:rsidRDefault="00EF1775">
      <w:pPr>
        <w:spacing w:line="200" w:lineRule="exact"/>
      </w:pPr>
    </w:p>
    <w:p w14:paraId="02392AA6" w14:textId="77777777" w:rsidR="00EF1775" w:rsidRDefault="00EF1775">
      <w:pPr>
        <w:spacing w:line="200" w:lineRule="exact"/>
      </w:pPr>
    </w:p>
    <w:p w14:paraId="02392AA7" w14:textId="77777777" w:rsidR="00EF1775" w:rsidRDefault="00EF1775">
      <w:pPr>
        <w:spacing w:line="200" w:lineRule="exact"/>
      </w:pPr>
    </w:p>
    <w:p w14:paraId="02392AA8" w14:textId="77777777" w:rsidR="00EF1775" w:rsidRDefault="00EF1775">
      <w:pPr>
        <w:spacing w:line="200" w:lineRule="exact"/>
      </w:pPr>
    </w:p>
    <w:p w14:paraId="02392AA9" w14:textId="77777777" w:rsidR="00EF1775" w:rsidRDefault="00EF1775">
      <w:pPr>
        <w:spacing w:line="200" w:lineRule="exact"/>
      </w:pPr>
    </w:p>
    <w:p w14:paraId="02392AAA" w14:textId="77777777" w:rsidR="00EF1775" w:rsidRDefault="00EF1775">
      <w:pPr>
        <w:spacing w:line="200" w:lineRule="exact"/>
      </w:pPr>
    </w:p>
    <w:p w14:paraId="02392AAB" w14:textId="77777777" w:rsidR="00EF1775" w:rsidRDefault="00EF1775">
      <w:pPr>
        <w:spacing w:line="200" w:lineRule="exact"/>
      </w:pPr>
    </w:p>
    <w:p w14:paraId="02392AAC" w14:textId="77777777" w:rsidR="00EF1775" w:rsidRDefault="00EF1775">
      <w:pPr>
        <w:spacing w:line="200" w:lineRule="exact"/>
      </w:pPr>
    </w:p>
    <w:p w14:paraId="02392AAD" w14:textId="77777777" w:rsidR="00EF1775" w:rsidRDefault="00EF1775">
      <w:pPr>
        <w:spacing w:line="200" w:lineRule="exact"/>
      </w:pPr>
    </w:p>
    <w:p w14:paraId="02392AAE" w14:textId="77777777" w:rsidR="00EF1775" w:rsidRDefault="00EF1775">
      <w:pPr>
        <w:spacing w:line="200" w:lineRule="exact"/>
      </w:pPr>
    </w:p>
    <w:p w14:paraId="02392AAF" w14:textId="77777777" w:rsidR="00EF1775" w:rsidRDefault="00EF1775">
      <w:pPr>
        <w:spacing w:line="200" w:lineRule="exact"/>
      </w:pPr>
    </w:p>
    <w:p w14:paraId="02392AB0" w14:textId="77777777" w:rsidR="00EF1775" w:rsidRDefault="00EF1775">
      <w:pPr>
        <w:spacing w:line="200" w:lineRule="exact"/>
      </w:pPr>
    </w:p>
    <w:p w14:paraId="02392AB1" w14:textId="77777777" w:rsidR="00EF1775" w:rsidRDefault="00EF1775">
      <w:pPr>
        <w:spacing w:before="10" w:line="280" w:lineRule="exact"/>
        <w:rPr>
          <w:sz w:val="28"/>
          <w:szCs w:val="28"/>
        </w:rPr>
      </w:pPr>
    </w:p>
    <w:p w14:paraId="68EC4EB9" w14:textId="77777777" w:rsidR="00321DAB" w:rsidRDefault="00321DAB" w:rsidP="00A95BA8">
      <w:pPr>
        <w:spacing w:line="660" w:lineRule="exact"/>
        <w:ind w:right="255"/>
        <w:rPr>
          <w:rFonts w:ascii="Calibri" w:eastAsia="Calibri" w:hAnsi="Calibri" w:cs="Calibri"/>
          <w:b/>
          <w:position w:val="1"/>
          <w:sz w:val="56"/>
          <w:szCs w:val="56"/>
          <w:lang w:val="ru-RU"/>
        </w:rPr>
      </w:pPr>
    </w:p>
    <w:p w14:paraId="430AE126" w14:textId="612760CB" w:rsidR="00321DAB" w:rsidRPr="001B62F1" w:rsidRDefault="00321DAB" w:rsidP="00F12479">
      <w:pPr>
        <w:jc w:val="center"/>
        <w:rPr>
          <w:rFonts w:ascii="Arial" w:eastAsia="Calibri" w:hAnsi="Arial" w:cs="Arial"/>
          <w:b/>
          <w:bCs/>
          <w:sz w:val="56"/>
          <w:szCs w:val="56"/>
        </w:rPr>
      </w:pPr>
      <w:r w:rsidRPr="001B62F1">
        <w:rPr>
          <w:rFonts w:ascii="Arial" w:eastAsia="Calibri" w:hAnsi="Arial" w:cs="Arial"/>
          <w:b/>
          <w:bCs/>
          <w:sz w:val="56"/>
          <w:szCs w:val="56"/>
        </w:rPr>
        <w:t>ANNUAL</w:t>
      </w:r>
      <w:r w:rsidR="00F12479">
        <w:rPr>
          <w:rFonts w:ascii="Arial" w:eastAsia="Calibri" w:hAnsi="Arial" w:cs="Arial"/>
          <w:b/>
          <w:bCs/>
          <w:sz w:val="56"/>
          <w:szCs w:val="56"/>
        </w:rPr>
        <w:t xml:space="preserve"> </w:t>
      </w:r>
      <w:r w:rsidR="00A95BA8" w:rsidRPr="001B62F1">
        <w:rPr>
          <w:rFonts w:ascii="Arial" w:eastAsia="Calibri" w:hAnsi="Arial" w:cs="Arial"/>
          <w:b/>
          <w:bCs/>
          <w:sz w:val="56"/>
          <w:szCs w:val="56"/>
        </w:rPr>
        <w:t>REPORT</w:t>
      </w:r>
      <w:r w:rsidR="00762E1B">
        <w:rPr>
          <w:rFonts w:ascii="Arial" w:hAnsi="Arial" w:cs="Arial"/>
          <w:b/>
          <w:bCs/>
          <w:sz w:val="56"/>
          <w:szCs w:val="56"/>
        </w:rPr>
        <w:pict w14:anchorId="02392DAA">
          <v:group id="_x0000_s1030" style="position:absolute;left:0;text-align:left;margin-left:306.75pt;margin-top:-384.9pt;width:1.55pt;height:502.35pt;z-index:-1213;mso-position-horizontal-relative:page;mso-position-vertical-relative:text" coordorigin="6135,-7698" coordsize="31,10047">
            <v:shape id="_x0000_s1032" style="position:absolute;left:6150;top:-7683;width:0;height:1296" coordorigin="6150,-7683" coordsize="0,1296" path="m6150,-7683r,1296e" filled="f" strokecolor="#eb7b2f" strokeweight="1.54pt">
              <v:path arrowok="t"/>
            </v:shape>
            <v:shape id="_x0000_s1031" style="position:absolute;left:6150;top:-6387;width:0;height:8720" coordorigin="6150,-6387" coordsize="0,8720" path="m6150,-6387r,8720e" filled="f" strokecolor="#eb7b2f" strokeweight="1.54pt">
              <v:path arrowok="t"/>
            </v:shape>
            <w10:wrap anchorx="page"/>
          </v:group>
        </w:pict>
      </w:r>
    </w:p>
    <w:p w14:paraId="02392AB6" w14:textId="5DC0A871" w:rsidR="00EF1775" w:rsidRPr="001B62F1" w:rsidRDefault="00C938F9" w:rsidP="00F12479">
      <w:pPr>
        <w:spacing w:line="660" w:lineRule="exact"/>
        <w:ind w:right="255"/>
        <w:jc w:val="center"/>
        <w:rPr>
          <w:rFonts w:ascii="Arial" w:eastAsia="Calibri" w:hAnsi="Arial" w:cs="Arial"/>
          <w:b/>
          <w:bCs/>
          <w:sz w:val="56"/>
          <w:szCs w:val="56"/>
        </w:rPr>
      </w:pPr>
      <w:r w:rsidRPr="001B62F1">
        <w:rPr>
          <w:rFonts w:ascii="Arial" w:eastAsia="Calibri" w:hAnsi="Arial" w:cs="Arial"/>
          <w:b/>
          <w:bCs/>
          <w:position w:val="1"/>
          <w:sz w:val="56"/>
          <w:szCs w:val="56"/>
        </w:rPr>
        <w:t>2022</w:t>
      </w:r>
    </w:p>
    <w:p w14:paraId="02392AC0" w14:textId="48AF5878" w:rsidR="00EF1775" w:rsidRDefault="00C938F9" w:rsidP="007609A8">
      <w:pPr>
        <w:spacing w:before="39" w:line="258" w:lineRule="auto"/>
        <w:ind w:right="204"/>
        <w:jc w:val="both"/>
        <w:rPr>
          <w:rFonts w:ascii="Garamond" w:eastAsia="Garamond" w:hAnsi="Garamond" w:cs="Garamond"/>
          <w:sz w:val="22"/>
          <w:szCs w:val="22"/>
        </w:rPr>
        <w:sectPr w:rsidR="00EF1775">
          <w:type w:val="continuous"/>
          <w:pgSz w:w="11940" w:h="16860"/>
          <w:pgMar w:top="280" w:right="440" w:bottom="280" w:left="740" w:header="720" w:footer="720" w:gutter="0"/>
          <w:cols w:num="2" w:space="720" w:equalWidth="0">
            <w:col w:w="5300" w:space="470"/>
            <w:col w:w="4990"/>
          </w:cols>
        </w:sectPr>
      </w:pPr>
      <w:r w:rsidRPr="00E6531F">
        <w:br w:type="column"/>
      </w:r>
      <w:r w:rsidRPr="00E6531F">
        <w:rPr>
          <w:rFonts w:ascii="Garamond" w:eastAsia="Garamond" w:hAnsi="Garamond" w:cs="Garamond"/>
          <w:sz w:val="22"/>
          <w:szCs w:val="22"/>
        </w:rPr>
        <w:t>“</w:t>
      </w:r>
      <w:r w:rsidR="00E6531F" w:rsidRPr="00E6531F">
        <w:rPr>
          <w:rFonts w:ascii="Garamond" w:eastAsia="Garamond" w:hAnsi="Garamond" w:cs="Garamond"/>
          <w:sz w:val="22"/>
          <w:szCs w:val="22"/>
        </w:rPr>
        <w:t xml:space="preserve">InSoC works on social change in the social structure, organization, institutions, behavior, </w:t>
      </w:r>
      <w:r w:rsidR="00945B71" w:rsidRPr="00E6531F">
        <w:rPr>
          <w:rFonts w:ascii="Garamond" w:eastAsia="Garamond" w:hAnsi="Garamond" w:cs="Garamond"/>
          <w:sz w:val="22"/>
          <w:szCs w:val="22"/>
        </w:rPr>
        <w:t>relationships,</w:t>
      </w:r>
      <w:r w:rsidR="00E6531F" w:rsidRPr="00E6531F">
        <w:rPr>
          <w:rFonts w:ascii="Garamond" w:eastAsia="Garamond" w:hAnsi="Garamond" w:cs="Garamond"/>
          <w:sz w:val="22"/>
          <w:szCs w:val="22"/>
        </w:rPr>
        <w:t xml:space="preserve"> and movement. In his work</w:t>
      </w:r>
      <w:r w:rsidR="007609A8">
        <w:rPr>
          <w:rFonts w:ascii="Garamond" w:eastAsia="Garamond" w:hAnsi="Garamond" w:cs="Garamond"/>
          <w:sz w:val="22"/>
          <w:szCs w:val="22"/>
        </w:rPr>
        <w:t xml:space="preserve"> </w:t>
      </w:r>
      <w:r w:rsidR="00E6531F" w:rsidRPr="00E6531F">
        <w:rPr>
          <w:rFonts w:ascii="Garamond" w:eastAsia="Garamond" w:hAnsi="Garamond" w:cs="Garamond"/>
          <w:sz w:val="22"/>
          <w:szCs w:val="22"/>
        </w:rPr>
        <w:t>InSo</w:t>
      </w:r>
      <w:r w:rsidR="007609A8">
        <w:rPr>
          <w:rFonts w:ascii="Garamond" w:eastAsia="Garamond" w:hAnsi="Garamond" w:cs="Garamond"/>
          <w:sz w:val="22"/>
          <w:szCs w:val="22"/>
        </w:rPr>
        <w:t>C</w:t>
      </w:r>
      <w:r w:rsidR="00E6531F" w:rsidRPr="00E6531F">
        <w:rPr>
          <w:rFonts w:ascii="Garamond" w:eastAsia="Garamond" w:hAnsi="Garamond" w:cs="Garamond"/>
          <w:sz w:val="22"/>
          <w:szCs w:val="22"/>
        </w:rPr>
        <w:t xml:space="preserve"> implements the determined activities of active citizenship: observation and analysis, reporting, promotion, education, motivation, direct services, advocacy, networking,</w:t>
      </w:r>
      <w:r w:rsidR="007609A8">
        <w:rPr>
          <w:rFonts w:ascii="Garamond" w:eastAsia="Garamond" w:hAnsi="Garamond" w:cs="Garamond"/>
          <w:sz w:val="22"/>
          <w:szCs w:val="22"/>
        </w:rPr>
        <w:t xml:space="preserve"> </w:t>
      </w:r>
      <w:r w:rsidR="00E6531F" w:rsidRPr="00E6531F">
        <w:rPr>
          <w:rFonts w:ascii="Garamond" w:eastAsia="Garamond" w:hAnsi="Garamond" w:cs="Garamond"/>
          <w:sz w:val="22"/>
          <w:szCs w:val="22"/>
        </w:rPr>
        <w:t>communication, negotiation, mediation,</w:t>
      </w:r>
      <w:r w:rsidR="007609A8">
        <w:rPr>
          <w:rFonts w:ascii="Garamond" w:eastAsia="Garamond" w:hAnsi="Garamond" w:cs="Garamond"/>
          <w:sz w:val="22"/>
          <w:szCs w:val="22"/>
        </w:rPr>
        <w:t xml:space="preserve"> </w:t>
      </w:r>
      <w:r w:rsidR="00E6531F" w:rsidRPr="00E6531F">
        <w:rPr>
          <w:rFonts w:ascii="Garamond" w:eastAsia="Garamond" w:hAnsi="Garamond" w:cs="Garamond"/>
          <w:sz w:val="22"/>
          <w:szCs w:val="22"/>
        </w:rPr>
        <w:t>information. InSoC always strives for</w:t>
      </w:r>
      <w:r w:rsidR="007609A8">
        <w:rPr>
          <w:rFonts w:ascii="Garamond" w:eastAsia="Garamond" w:hAnsi="Garamond" w:cs="Garamond"/>
          <w:sz w:val="22"/>
          <w:szCs w:val="22"/>
        </w:rPr>
        <w:t xml:space="preserve"> </w:t>
      </w:r>
      <w:r w:rsidR="00E6531F" w:rsidRPr="00E6531F">
        <w:rPr>
          <w:rFonts w:ascii="Garamond" w:eastAsia="Garamond" w:hAnsi="Garamond" w:cs="Garamond"/>
          <w:sz w:val="22"/>
          <w:szCs w:val="22"/>
        </w:rPr>
        <w:t>innovative and modern approaches that include artistic, scientific, media and other approaches in the work. In its work, InSo</w:t>
      </w:r>
      <w:r w:rsidR="007609A8">
        <w:rPr>
          <w:rFonts w:ascii="Garamond" w:eastAsia="Garamond" w:hAnsi="Garamond" w:cs="Garamond"/>
          <w:sz w:val="22"/>
          <w:szCs w:val="22"/>
        </w:rPr>
        <w:t>C</w:t>
      </w:r>
      <w:r w:rsidR="00E6531F" w:rsidRPr="00E6531F">
        <w:rPr>
          <w:rFonts w:ascii="Garamond" w:eastAsia="Garamond" w:hAnsi="Garamond" w:cs="Garamond"/>
          <w:sz w:val="22"/>
          <w:szCs w:val="22"/>
        </w:rPr>
        <w:t xml:space="preserve"> promotes the values – democracy, rule of</w:t>
      </w:r>
      <w:r w:rsidR="007609A8">
        <w:rPr>
          <w:rFonts w:ascii="Garamond" w:eastAsia="Garamond" w:hAnsi="Garamond" w:cs="Garamond"/>
          <w:sz w:val="22"/>
          <w:szCs w:val="22"/>
        </w:rPr>
        <w:t xml:space="preserve"> </w:t>
      </w:r>
      <w:r w:rsidR="00E6531F" w:rsidRPr="00E6531F">
        <w:rPr>
          <w:rFonts w:ascii="Garamond" w:eastAsia="Garamond" w:hAnsi="Garamond" w:cs="Garamond"/>
          <w:sz w:val="22"/>
          <w:szCs w:val="22"/>
        </w:rPr>
        <w:t>law, human rights, human capital. InSoC</w:t>
      </w:r>
      <w:r w:rsidR="007609A8">
        <w:rPr>
          <w:rFonts w:ascii="Garamond" w:eastAsia="Garamond" w:hAnsi="Garamond" w:cs="Garamond"/>
          <w:sz w:val="22"/>
          <w:szCs w:val="22"/>
        </w:rPr>
        <w:t xml:space="preserve"> </w:t>
      </w:r>
      <w:r w:rsidR="00E6531F" w:rsidRPr="00E6531F">
        <w:rPr>
          <w:rFonts w:ascii="Garamond" w:eastAsia="Garamond" w:hAnsi="Garamond" w:cs="Garamond"/>
          <w:sz w:val="22"/>
          <w:szCs w:val="22"/>
        </w:rPr>
        <w:t>initiates a rights-based approach to everyone</w:t>
      </w:r>
      <w:r w:rsidR="007609A8">
        <w:rPr>
          <w:rFonts w:ascii="Garamond" w:eastAsia="Garamond" w:hAnsi="Garamond" w:cs="Garamond"/>
          <w:sz w:val="22"/>
          <w:szCs w:val="22"/>
        </w:rPr>
        <w:t xml:space="preserve"> </w:t>
      </w:r>
      <w:r w:rsidR="00E6531F" w:rsidRPr="00E6531F">
        <w:rPr>
          <w:rFonts w:ascii="Garamond" w:eastAsia="Garamond" w:hAnsi="Garamond" w:cs="Garamond"/>
          <w:sz w:val="22"/>
          <w:szCs w:val="22"/>
        </w:rPr>
        <w:t>individual and group involving a direct relationship with</w:t>
      </w:r>
      <w:r w:rsidR="007609A8">
        <w:rPr>
          <w:rFonts w:ascii="Garamond" w:eastAsia="Garamond" w:hAnsi="Garamond" w:cs="Garamond"/>
          <w:sz w:val="22"/>
          <w:szCs w:val="22"/>
        </w:rPr>
        <w:t xml:space="preserve"> </w:t>
      </w:r>
      <w:r w:rsidR="00E6531F" w:rsidRPr="00E6531F">
        <w:rPr>
          <w:rFonts w:ascii="Garamond" w:eastAsia="Garamond" w:hAnsi="Garamond" w:cs="Garamond"/>
          <w:sz w:val="22"/>
          <w:szCs w:val="22"/>
        </w:rPr>
        <w:t>human rights, responsibility at work, empowerment, participation in work and equal opportunities, with a special focus on vulnerable groups, especially Roma"</w:t>
      </w:r>
    </w:p>
    <w:p w14:paraId="02392AC1" w14:textId="77777777" w:rsidR="00EF1775" w:rsidRDefault="00EF1775">
      <w:pPr>
        <w:spacing w:before="8" w:line="100" w:lineRule="exact"/>
        <w:rPr>
          <w:sz w:val="10"/>
          <w:szCs w:val="10"/>
        </w:rPr>
      </w:pPr>
    </w:p>
    <w:p w14:paraId="02392AC2" w14:textId="77777777" w:rsidR="00EF1775" w:rsidRDefault="00EF1775">
      <w:pPr>
        <w:spacing w:line="200" w:lineRule="exact"/>
      </w:pPr>
    </w:p>
    <w:p w14:paraId="02392AC3" w14:textId="77777777" w:rsidR="00EF1775" w:rsidRDefault="00EF1775">
      <w:pPr>
        <w:spacing w:line="200" w:lineRule="exact"/>
      </w:pPr>
    </w:p>
    <w:p w14:paraId="02392AC4" w14:textId="77777777" w:rsidR="00EF1775" w:rsidRDefault="00EF1775">
      <w:pPr>
        <w:spacing w:line="200" w:lineRule="exact"/>
      </w:pPr>
    </w:p>
    <w:p w14:paraId="02392AC5" w14:textId="77777777" w:rsidR="00EF1775" w:rsidRDefault="00EF1775">
      <w:pPr>
        <w:spacing w:line="200" w:lineRule="exact"/>
      </w:pPr>
    </w:p>
    <w:p w14:paraId="02392AC6" w14:textId="77777777" w:rsidR="00EF1775" w:rsidRDefault="00EF1775">
      <w:pPr>
        <w:spacing w:line="200" w:lineRule="exact"/>
      </w:pPr>
    </w:p>
    <w:p w14:paraId="02392AC7" w14:textId="77777777" w:rsidR="00EF1775" w:rsidRDefault="00EF1775">
      <w:pPr>
        <w:spacing w:line="200" w:lineRule="exact"/>
      </w:pPr>
    </w:p>
    <w:p w14:paraId="02392AC8" w14:textId="77777777" w:rsidR="00EF1775" w:rsidRDefault="00EF1775">
      <w:pPr>
        <w:spacing w:line="200" w:lineRule="exact"/>
      </w:pPr>
    </w:p>
    <w:p w14:paraId="02392AC9" w14:textId="77777777" w:rsidR="00EF1775" w:rsidRDefault="00EF1775">
      <w:pPr>
        <w:spacing w:line="200" w:lineRule="exact"/>
      </w:pPr>
    </w:p>
    <w:p w14:paraId="02392ACA" w14:textId="77777777" w:rsidR="00EF1775" w:rsidRDefault="00EF1775">
      <w:pPr>
        <w:spacing w:line="200" w:lineRule="exact"/>
      </w:pPr>
    </w:p>
    <w:p w14:paraId="02392ACB" w14:textId="77777777" w:rsidR="00EF1775" w:rsidRDefault="00EF1775">
      <w:pPr>
        <w:spacing w:line="200" w:lineRule="exact"/>
      </w:pPr>
    </w:p>
    <w:p w14:paraId="02392ACC" w14:textId="77777777" w:rsidR="00EF1775" w:rsidRDefault="00EF1775">
      <w:pPr>
        <w:spacing w:line="200" w:lineRule="exact"/>
      </w:pPr>
    </w:p>
    <w:p w14:paraId="02392ACD" w14:textId="77777777" w:rsidR="00EF1775" w:rsidRDefault="00EF1775">
      <w:pPr>
        <w:spacing w:line="200" w:lineRule="exact"/>
      </w:pPr>
    </w:p>
    <w:p w14:paraId="02392ACE" w14:textId="77777777" w:rsidR="00EF1775" w:rsidRDefault="00EF1775">
      <w:pPr>
        <w:spacing w:line="200" w:lineRule="exact"/>
      </w:pPr>
    </w:p>
    <w:p w14:paraId="02392ACF" w14:textId="77777777" w:rsidR="00EF1775" w:rsidRDefault="00EF1775">
      <w:pPr>
        <w:spacing w:line="200" w:lineRule="exact"/>
      </w:pPr>
    </w:p>
    <w:p w14:paraId="02392AD0" w14:textId="77777777" w:rsidR="00EF1775" w:rsidRDefault="00EF1775">
      <w:pPr>
        <w:spacing w:line="200" w:lineRule="exact"/>
      </w:pPr>
    </w:p>
    <w:p w14:paraId="02392AD1" w14:textId="77777777" w:rsidR="00EF1775" w:rsidRDefault="00EF1775">
      <w:pPr>
        <w:spacing w:line="200" w:lineRule="exact"/>
      </w:pPr>
    </w:p>
    <w:p w14:paraId="02392AD2" w14:textId="77777777" w:rsidR="00EF1775" w:rsidRDefault="00EF1775">
      <w:pPr>
        <w:spacing w:line="200" w:lineRule="exact"/>
      </w:pPr>
    </w:p>
    <w:p w14:paraId="02392AD3" w14:textId="77777777" w:rsidR="00EF1775" w:rsidRDefault="00EF1775">
      <w:pPr>
        <w:spacing w:line="200" w:lineRule="exact"/>
      </w:pPr>
    </w:p>
    <w:p w14:paraId="02392AD4" w14:textId="77777777" w:rsidR="00EF1775" w:rsidRDefault="00EF1775">
      <w:pPr>
        <w:spacing w:line="200" w:lineRule="exact"/>
      </w:pPr>
    </w:p>
    <w:p w14:paraId="02392AD5" w14:textId="77777777" w:rsidR="00EF1775" w:rsidRDefault="00EF1775">
      <w:pPr>
        <w:spacing w:line="200" w:lineRule="exact"/>
      </w:pPr>
    </w:p>
    <w:p w14:paraId="02392AD6" w14:textId="77777777" w:rsidR="00EF1775" w:rsidRDefault="00EF1775">
      <w:pPr>
        <w:spacing w:line="200" w:lineRule="exact"/>
      </w:pPr>
    </w:p>
    <w:p w14:paraId="02392AD7" w14:textId="0BFFF979" w:rsidR="00EF1775" w:rsidRDefault="00F12479">
      <w:pPr>
        <w:spacing w:before="16"/>
        <w:ind w:left="3950" w:right="4785"/>
        <w:jc w:val="center"/>
        <w:rPr>
          <w:rFonts w:ascii="Calibri" w:eastAsia="Calibri" w:hAnsi="Calibri" w:cs="Calibri"/>
          <w:sz w:val="22"/>
          <w:szCs w:val="22"/>
        </w:rPr>
        <w:sectPr w:rsidR="00EF1775">
          <w:type w:val="continuous"/>
          <w:pgSz w:w="11940" w:h="16860"/>
          <w:pgMar w:top="280" w:right="440" w:bottom="280" w:left="740" w:header="720" w:footer="720" w:gutter="0"/>
          <w:cols w:space="720"/>
        </w:sectPr>
      </w:pPr>
      <w:r>
        <w:rPr>
          <w:rFonts w:ascii="Calibri" w:eastAsia="Calibri" w:hAnsi="Calibri" w:cs="Calibri"/>
          <w:spacing w:val="-1"/>
          <w:sz w:val="22"/>
          <w:szCs w:val="22"/>
        </w:rPr>
        <w:t>January</w:t>
      </w:r>
      <w:r w:rsidR="00C938F9">
        <w:rPr>
          <w:rFonts w:ascii="Calibri" w:eastAsia="Calibri" w:hAnsi="Calibri" w:cs="Calibri"/>
          <w:spacing w:val="1"/>
          <w:sz w:val="22"/>
          <w:szCs w:val="22"/>
        </w:rPr>
        <w:t xml:space="preserve"> </w:t>
      </w:r>
      <w:r w:rsidR="00C938F9">
        <w:rPr>
          <w:rFonts w:ascii="Calibri" w:eastAsia="Calibri" w:hAnsi="Calibri" w:cs="Calibri"/>
          <w:spacing w:val="-1"/>
          <w:sz w:val="22"/>
          <w:szCs w:val="22"/>
        </w:rPr>
        <w:t>2</w:t>
      </w:r>
      <w:r w:rsidR="00C938F9">
        <w:rPr>
          <w:rFonts w:ascii="Calibri" w:eastAsia="Calibri" w:hAnsi="Calibri" w:cs="Calibri"/>
          <w:spacing w:val="-2"/>
          <w:sz w:val="22"/>
          <w:szCs w:val="22"/>
        </w:rPr>
        <w:t>0</w:t>
      </w:r>
      <w:r w:rsidR="00C938F9">
        <w:rPr>
          <w:rFonts w:ascii="Calibri" w:eastAsia="Calibri" w:hAnsi="Calibri" w:cs="Calibri"/>
          <w:spacing w:val="1"/>
          <w:sz w:val="22"/>
          <w:szCs w:val="22"/>
        </w:rPr>
        <w:t>2</w:t>
      </w:r>
      <w:r w:rsidR="00C938F9">
        <w:rPr>
          <w:rFonts w:ascii="Calibri" w:eastAsia="Calibri" w:hAnsi="Calibri" w:cs="Calibri"/>
          <w:sz w:val="22"/>
          <w:szCs w:val="22"/>
        </w:rPr>
        <w:t>2</w:t>
      </w:r>
      <w:r w:rsidR="00C938F9">
        <w:rPr>
          <w:rFonts w:ascii="Calibri" w:eastAsia="Calibri" w:hAnsi="Calibri" w:cs="Calibri"/>
          <w:spacing w:val="-1"/>
          <w:sz w:val="22"/>
          <w:szCs w:val="22"/>
        </w:rPr>
        <w:t xml:space="preserve"> </w:t>
      </w:r>
    </w:p>
    <w:p w14:paraId="02392AD8" w14:textId="77777777" w:rsidR="00EF1775" w:rsidRDefault="00EF1775">
      <w:pPr>
        <w:spacing w:before="6" w:line="100" w:lineRule="exact"/>
        <w:rPr>
          <w:sz w:val="10"/>
          <w:szCs w:val="10"/>
        </w:rPr>
      </w:pPr>
    </w:p>
    <w:p w14:paraId="02392AD9" w14:textId="77777777" w:rsidR="00EF1775" w:rsidRDefault="00C938F9">
      <w:pPr>
        <w:ind w:left="100"/>
        <w:rPr>
          <w:rFonts w:ascii="Calibri" w:eastAsia="Calibri" w:hAnsi="Calibri" w:cs="Calibri"/>
          <w:sz w:val="1"/>
          <w:szCs w:val="1"/>
        </w:rPr>
      </w:pPr>
      <w:proofErr w:type="spellStart"/>
      <w:r>
        <w:rPr>
          <w:rFonts w:ascii="Calibri" w:eastAsia="Calibri" w:hAnsi="Calibri" w:cs="Calibri"/>
          <w:color w:val="FF0000"/>
          <w:spacing w:val="1"/>
          <w:w w:val="48"/>
          <w:sz w:val="1"/>
          <w:szCs w:val="1"/>
        </w:rPr>
        <w:t>г</w:t>
      </w:r>
      <w:r>
        <w:rPr>
          <w:rFonts w:ascii="Calibri" w:eastAsia="Calibri" w:hAnsi="Calibri" w:cs="Calibri"/>
          <w:color w:val="FF0000"/>
          <w:w w:val="48"/>
          <w:sz w:val="1"/>
          <w:szCs w:val="1"/>
        </w:rPr>
        <w:t>г</w:t>
      </w:r>
      <w:proofErr w:type="spellEnd"/>
      <w:r>
        <w:rPr>
          <w:rFonts w:ascii="Calibri" w:eastAsia="Calibri" w:hAnsi="Calibri" w:cs="Calibri"/>
          <w:color w:val="FF0000"/>
          <w:spacing w:val="-2"/>
          <w:sz w:val="1"/>
          <w:szCs w:val="1"/>
        </w:rPr>
        <w:t xml:space="preserve"> </w:t>
      </w:r>
      <w:r>
        <w:rPr>
          <w:rFonts w:ascii="Calibri" w:eastAsia="Calibri" w:hAnsi="Calibri" w:cs="Calibri"/>
          <w:color w:val="FF0000"/>
          <w:w w:val="48"/>
          <w:sz w:val="1"/>
          <w:szCs w:val="1"/>
        </w:rPr>
        <w:t xml:space="preserve">г   </w:t>
      </w:r>
      <w:proofErr w:type="spellStart"/>
      <w:r>
        <w:rPr>
          <w:rFonts w:ascii="Calibri" w:eastAsia="Calibri" w:hAnsi="Calibri" w:cs="Calibri"/>
          <w:color w:val="FF0000"/>
          <w:sz w:val="1"/>
          <w:szCs w:val="1"/>
        </w:rPr>
        <w:t>г</w:t>
      </w:r>
      <w:proofErr w:type="spellEnd"/>
    </w:p>
    <w:sdt>
      <w:sdtPr>
        <w:id w:val="514116584"/>
        <w:docPartObj>
          <w:docPartGallery w:val="Table of Contents"/>
          <w:docPartUnique/>
        </w:docPartObj>
      </w:sdtPr>
      <w:sdtEndPr>
        <w:rPr>
          <w:rFonts w:ascii="Times New Roman" w:eastAsia="Times New Roman" w:hAnsi="Times New Roman" w:cs="Times New Roman"/>
          <w:b/>
          <w:bCs/>
          <w:noProof/>
          <w:color w:val="auto"/>
          <w:sz w:val="20"/>
          <w:szCs w:val="20"/>
        </w:rPr>
      </w:sdtEndPr>
      <w:sdtContent>
        <w:p w14:paraId="2C43E3EA" w14:textId="058D0DAD" w:rsidR="00DD0E75" w:rsidRDefault="00DD0E75">
          <w:pPr>
            <w:pStyle w:val="a9"/>
          </w:pPr>
          <w:r>
            <w:t>Contents</w:t>
          </w:r>
        </w:p>
        <w:p w14:paraId="68A7B742" w14:textId="77777777" w:rsidR="00762E1B" w:rsidRDefault="00762E1B" w:rsidP="00762E1B"/>
        <w:p w14:paraId="5B8561BB" w14:textId="77777777" w:rsidR="00762E1B" w:rsidRDefault="00762E1B" w:rsidP="00762E1B"/>
        <w:p w14:paraId="4059483C" w14:textId="77777777" w:rsidR="00762E1B" w:rsidRPr="00762E1B" w:rsidRDefault="00762E1B" w:rsidP="00762E1B"/>
        <w:p w14:paraId="29254B4D" w14:textId="113DF425" w:rsidR="00DD0E75" w:rsidRDefault="00DD0E75">
          <w:pPr>
            <w:pStyle w:val="11"/>
            <w:tabs>
              <w:tab w:val="left" w:pos="440"/>
              <w:tab w:val="right" w:leader="dot" w:pos="10190"/>
            </w:tabs>
            <w:rPr>
              <w:noProof/>
            </w:rPr>
          </w:pPr>
          <w:r>
            <w:fldChar w:fldCharType="begin"/>
          </w:r>
          <w:r>
            <w:instrText xml:space="preserve"> TOC \o "1-3" \h \z \u </w:instrText>
          </w:r>
          <w:r>
            <w:fldChar w:fldCharType="separate"/>
          </w:r>
          <w:hyperlink w:anchor="_Toc142989257" w:history="1">
            <w:r w:rsidRPr="0001031F">
              <w:rPr>
                <w:rStyle w:val="aa"/>
                <w:rFonts w:cs="NimbusSanL"/>
                <w:noProof/>
              </w:rPr>
              <w:t>1.</w:t>
            </w:r>
            <w:r>
              <w:rPr>
                <w:noProof/>
              </w:rPr>
              <w:tab/>
            </w:r>
            <w:r w:rsidRPr="0001031F">
              <w:rPr>
                <w:rStyle w:val="aa"/>
                <w:rFonts w:cs="NimbusSanL"/>
                <w:noProof/>
              </w:rPr>
              <w:t>INFORMATION ABOUT THE  ORGANIZATION</w:t>
            </w:r>
            <w:r>
              <w:rPr>
                <w:noProof/>
                <w:webHidden/>
              </w:rPr>
              <w:tab/>
            </w:r>
            <w:r>
              <w:rPr>
                <w:noProof/>
                <w:webHidden/>
              </w:rPr>
              <w:fldChar w:fldCharType="begin"/>
            </w:r>
            <w:r>
              <w:rPr>
                <w:noProof/>
                <w:webHidden/>
              </w:rPr>
              <w:instrText xml:space="preserve"> PAGEREF _Toc142989257 \h </w:instrText>
            </w:r>
            <w:r>
              <w:rPr>
                <w:noProof/>
                <w:webHidden/>
              </w:rPr>
            </w:r>
            <w:r>
              <w:rPr>
                <w:noProof/>
                <w:webHidden/>
              </w:rPr>
              <w:fldChar w:fldCharType="separate"/>
            </w:r>
            <w:r>
              <w:rPr>
                <w:noProof/>
                <w:webHidden/>
              </w:rPr>
              <w:t>3</w:t>
            </w:r>
            <w:r>
              <w:rPr>
                <w:noProof/>
                <w:webHidden/>
              </w:rPr>
              <w:fldChar w:fldCharType="end"/>
            </w:r>
          </w:hyperlink>
        </w:p>
        <w:p w14:paraId="16C69EEB" w14:textId="4B0ECEC8" w:rsidR="00DD0E75" w:rsidRDefault="00DD0E75">
          <w:pPr>
            <w:pStyle w:val="11"/>
            <w:tabs>
              <w:tab w:val="left" w:pos="440"/>
              <w:tab w:val="right" w:leader="dot" w:pos="10190"/>
            </w:tabs>
            <w:rPr>
              <w:noProof/>
            </w:rPr>
          </w:pPr>
          <w:hyperlink w:anchor="_Toc142989258" w:history="1">
            <w:r w:rsidRPr="0001031F">
              <w:rPr>
                <w:rStyle w:val="aa"/>
                <w:rFonts w:cs="NimbusSanL"/>
                <w:noProof/>
              </w:rPr>
              <w:t>2.</w:t>
            </w:r>
            <w:r>
              <w:rPr>
                <w:noProof/>
              </w:rPr>
              <w:tab/>
            </w:r>
            <w:r w:rsidRPr="0001031F">
              <w:rPr>
                <w:rStyle w:val="aa"/>
                <w:rFonts w:cs="NimbusSanL"/>
                <w:noProof/>
              </w:rPr>
              <w:t>FINANCIAL REPORT FOR 2022</w:t>
            </w:r>
            <w:r>
              <w:rPr>
                <w:noProof/>
                <w:webHidden/>
              </w:rPr>
              <w:tab/>
            </w:r>
            <w:r>
              <w:rPr>
                <w:noProof/>
                <w:webHidden/>
              </w:rPr>
              <w:fldChar w:fldCharType="begin"/>
            </w:r>
            <w:r>
              <w:rPr>
                <w:noProof/>
                <w:webHidden/>
              </w:rPr>
              <w:instrText xml:space="preserve"> PAGEREF _Toc142989258 \h </w:instrText>
            </w:r>
            <w:r>
              <w:rPr>
                <w:noProof/>
                <w:webHidden/>
              </w:rPr>
            </w:r>
            <w:r>
              <w:rPr>
                <w:noProof/>
                <w:webHidden/>
              </w:rPr>
              <w:fldChar w:fldCharType="separate"/>
            </w:r>
            <w:r>
              <w:rPr>
                <w:noProof/>
                <w:webHidden/>
              </w:rPr>
              <w:t>8</w:t>
            </w:r>
            <w:r>
              <w:rPr>
                <w:noProof/>
                <w:webHidden/>
              </w:rPr>
              <w:fldChar w:fldCharType="end"/>
            </w:r>
          </w:hyperlink>
        </w:p>
        <w:p w14:paraId="5CCB5DF5" w14:textId="70588447" w:rsidR="00DD0E75" w:rsidRDefault="00DD0E75">
          <w:pPr>
            <w:pStyle w:val="11"/>
            <w:tabs>
              <w:tab w:val="left" w:pos="440"/>
              <w:tab w:val="right" w:leader="dot" w:pos="10190"/>
            </w:tabs>
            <w:rPr>
              <w:noProof/>
            </w:rPr>
          </w:pPr>
          <w:hyperlink w:anchor="_Toc142989259" w:history="1">
            <w:r w:rsidRPr="0001031F">
              <w:rPr>
                <w:rStyle w:val="aa"/>
                <w:rFonts w:cs="NimbusSanL"/>
                <w:noProof/>
              </w:rPr>
              <w:t>3.</w:t>
            </w:r>
            <w:r>
              <w:rPr>
                <w:noProof/>
              </w:rPr>
              <w:tab/>
            </w:r>
            <w:r w:rsidRPr="0001031F">
              <w:rPr>
                <w:rStyle w:val="aa"/>
                <w:rFonts w:cs="NimbusSanL"/>
                <w:noProof/>
              </w:rPr>
              <w:t>REPORT AND KEY ACHIEVEMENTS 2021</w:t>
            </w:r>
            <w:r>
              <w:rPr>
                <w:noProof/>
                <w:webHidden/>
              </w:rPr>
              <w:tab/>
            </w:r>
            <w:r>
              <w:rPr>
                <w:noProof/>
                <w:webHidden/>
              </w:rPr>
              <w:fldChar w:fldCharType="begin"/>
            </w:r>
            <w:r>
              <w:rPr>
                <w:noProof/>
                <w:webHidden/>
              </w:rPr>
              <w:instrText xml:space="preserve"> PAGEREF _Toc142989259 \h </w:instrText>
            </w:r>
            <w:r>
              <w:rPr>
                <w:noProof/>
                <w:webHidden/>
              </w:rPr>
            </w:r>
            <w:r>
              <w:rPr>
                <w:noProof/>
                <w:webHidden/>
              </w:rPr>
              <w:fldChar w:fldCharType="separate"/>
            </w:r>
            <w:r>
              <w:rPr>
                <w:noProof/>
                <w:webHidden/>
              </w:rPr>
              <w:t>9</w:t>
            </w:r>
            <w:r>
              <w:rPr>
                <w:noProof/>
                <w:webHidden/>
              </w:rPr>
              <w:fldChar w:fldCharType="end"/>
            </w:r>
          </w:hyperlink>
        </w:p>
        <w:p w14:paraId="00E06FE0" w14:textId="41A6CD7B" w:rsidR="00DD0E75" w:rsidRDefault="00DD0E75">
          <w:pPr>
            <w:pStyle w:val="11"/>
            <w:tabs>
              <w:tab w:val="left" w:pos="440"/>
              <w:tab w:val="right" w:leader="dot" w:pos="10190"/>
            </w:tabs>
            <w:rPr>
              <w:noProof/>
            </w:rPr>
          </w:pPr>
          <w:hyperlink w:anchor="_Toc142989260" w:history="1">
            <w:r w:rsidRPr="0001031F">
              <w:rPr>
                <w:rStyle w:val="aa"/>
                <w:rFonts w:cs="NimbusSanL"/>
                <w:noProof/>
              </w:rPr>
              <w:t>4.</w:t>
            </w:r>
            <w:r>
              <w:rPr>
                <w:noProof/>
              </w:rPr>
              <w:tab/>
            </w:r>
            <w:r w:rsidRPr="0001031F">
              <w:rPr>
                <w:rStyle w:val="aa"/>
                <w:rFonts w:cs="NimbusSanL"/>
                <w:noProof/>
              </w:rPr>
              <w:t>RESULTS</w:t>
            </w:r>
            <w:r>
              <w:rPr>
                <w:noProof/>
                <w:webHidden/>
              </w:rPr>
              <w:tab/>
            </w:r>
            <w:r>
              <w:rPr>
                <w:noProof/>
                <w:webHidden/>
              </w:rPr>
              <w:fldChar w:fldCharType="begin"/>
            </w:r>
            <w:r>
              <w:rPr>
                <w:noProof/>
                <w:webHidden/>
              </w:rPr>
              <w:instrText xml:space="preserve"> PAGEREF _Toc142989260 \h </w:instrText>
            </w:r>
            <w:r>
              <w:rPr>
                <w:noProof/>
                <w:webHidden/>
              </w:rPr>
            </w:r>
            <w:r>
              <w:rPr>
                <w:noProof/>
                <w:webHidden/>
              </w:rPr>
              <w:fldChar w:fldCharType="separate"/>
            </w:r>
            <w:r>
              <w:rPr>
                <w:noProof/>
                <w:webHidden/>
              </w:rPr>
              <w:t>10</w:t>
            </w:r>
            <w:r>
              <w:rPr>
                <w:noProof/>
                <w:webHidden/>
              </w:rPr>
              <w:fldChar w:fldCharType="end"/>
            </w:r>
          </w:hyperlink>
        </w:p>
        <w:p w14:paraId="3D309F1F" w14:textId="543B7729" w:rsidR="00DD0E75" w:rsidRDefault="00DD0E75">
          <w:pPr>
            <w:pStyle w:val="11"/>
            <w:tabs>
              <w:tab w:val="left" w:pos="440"/>
              <w:tab w:val="right" w:leader="dot" w:pos="10190"/>
            </w:tabs>
            <w:rPr>
              <w:noProof/>
            </w:rPr>
          </w:pPr>
          <w:hyperlink w:anchor="_Toc142989261" w:history="1">
            <w:r w:rsidRPr="0001031F">
              <w:rPr>
                <w:rStyle w:val="aa"/>
                <w:rFonts w:cs="NimbusSanL"/>
                <w:noProof/>
              </w:rPr>
              <w:t>5.</w:t>
            </w:r>
            <w:r>
              <w:rPr>
                <w:noProof/>
              </w:rPr>
              <w:tab/>
            </w:r>
            <w:r w:rsidRPr="0001031F">
              <w:rPr>
                <w:rStyle w:val="aa"/>
                <w:rFonts w:cs="NimbusSanL"/>
                <w:noProof/>
              </w:rPr>
              <w:t>COMPETENCE OF STAFF</w:t>
            </w:r>
            <w:r>
              <w:rPr>
                <w:noProof/>
                <w:webHidden/>
              </w:rPr>
              <w:tab/>
            </w:r>
            <w:r>
              <w:rPr>
                <w:noProof/>
                <w:webHidden/>
              </w:rPr>
              <w:fldChar w:fldCharType="begin"/>
            </w:r>
            <w:r>
              <w:rPr>
                <w:noProof/>
                <w:webHidden/>
              </w:rPr>
              <w:instrText xml:space="preserve"> PAGEREF _Toc142989261 \h </w:instrText>
            </w:r>
            <w:r>
              <w:rPr>
                <w:noProof/>
                <w:webHidden/>
              </w:rPr>
            </w:r>
            <w:r>
              <w:rPr>
                <w:noProof/>
                <w:webHidden/>
              </w:rPr>
              <w:fldChar w:fldCharType="separate"/>
            </w:r>
            <w:r>
              <w:rPr>
                <w:noProof/>
                <w:webHidden/>
              </w:rPr>
              <w:t>12</w:t>
            </w:r>
            <w:r>
              <w:rPr>
                <w:noProof/>
                <w:webHidden/>
              </w:rPr>
              <w:fldChar w:fldCharType="end"/>
            </w:r>
          </w:hyperlink>
        </w:p>
        <w:p w14:paraId="0D552B54" w14:textId="0122A9FA" w:rsidR="00DD0E75" w:rsidRDefault="00DD0E75">
          <w:pPr>
            <w:pStyle w:val="11"/>
            <w:tabs>
              <w:tab w:val="left" w:pos="440"/>
              <w:tab w:val="right" w:leader="dot" w:pos="10190"/>
            </w:tabs>
            <w:rPr>
              <w:noProof/>
            </w:rPr>
          </w:pPr>
          <w:hyperlink w:anchor="_Toc142989262" w:history="1">
            <w:r w:rsidRPr="0001031F">
              <w:rPr>
                <w:rStyle w:val="aa"/>
                <w:rFonts w:cs="NimbusSanL"/>
                <w:noProof/>
              </w:rPr>
              <w:t>6.</w:t>
            </w:r>
            <w:r>
              <w:rPr>
                <w:noProof/>
              </w:rPr>
              <w:tab/>
            </w:r>
            <w:r w:rsidRPr="0001031F">
              <w:rPr>
                <w:rStyle w:val="aa"/>
                <w:rFonts w:cs="NimbusSanL"/>
                <w:noProof/>
              </w:rPr>
              <w:t>COLLABORATION WITH OTHER NGOs</w:t>
            </w:r>
            <w:r>
              <w:rPr>
                <w:noProof/>
                <w:webHidden/>
              </w:rPr>
              <w:tab/>
            </w:r>
            <w:r>
              <w:rPr>
                <w:noProof/>
                <w:webHidden/>
              </w:rPr>
              <w:fldChar w:fldCharType="begin"/>
            </w:r>
            <w:r>
              <w:rPr>
                <w:noProof/>
                <w:webHidden/>
              </w:rPr>
              <w:instrText xml:space="preserve"> PAGEREF _Toc142989262 \h </w:instrText>
            </w:r>
            <w:r>
              <w:rPr>
                <w:noProof/>
                <w:webHidden/>
              </w:rPr>
            </w:r>
            <w:r>
              <w:rPr>
                <w:noProof/>
                <w:webHidden/>
              </w:rPr>
              <w:fldChar w:fldCharType="separate"/>
            </w:r>
            <w:r>
              <w:rPr>
                <w:noProof/>
                <w:webHidden/>
              </w:rPr>
              <w:t>13</w:t>
            </w:r>
            <w:r>
              <w:rPr>
                <w:noProof/>
                <w:webHidden/>
              </w:rPr>
              <w:fldChar w:fldCharType="end"/>
            </w:r>
          </w:hyperlink>
        </w:p>
        <w:p w14:paraId="176BE3E6" w14:textId="390B406A" w:rsidR="00DD0E75" w:rsidRDefault="00DD0E75">
          <w:pPr>
            <w:pStyle w:val="11"/>
            <w:tabs>
              <w:tab w:val="left" w:pos="440"/>
              <w:tab w:val="right" w:leader="dot" w:pos="10190"/>
            </w:tabs>
            <w:rPr>
              <w:noProof/>
            </w:rPr>
          </w:pPr>
          <w:hyperlink w:anchor="_Toc142989263" w:history="1">
            <w:r w:rsidRPr="0001031F">
              <w:rPr>
                <w:rStyle w:val="aa"/>
                <w:rFonts w:cs="NimbusSanL"/>
                <w:noProof/>
              </w:rPr>
              <w:t>7.</w:t>
            </w:r>
            <w:r>
              <w:rPr>
                <w:noProof/>
              </w:rPr>
              <w:tab/>
            </w:r>
            <w:r w:rsidRPr="0001031F">
              <w:rPr>
                <w:rStyle w:val="aa"/>
                <w:rFonts w:cs="NimbusSanL"/>
                <w:noProof/>
              </w:rPr>
              <w:t>COOPERATION WITH OTHER INTERESTED PARTIES</w:t>
            </w:r>
            <w:r>
              <w:rPr>
                <w:noProof/>
                <w:webHidden/>
              </w:rPr>
              <w:tab/>
            </w:r>
            <w:r>
              <w:rPr>
                <w:noProof/>
                <w:webHidden/>
              </w:rPr>
              <w:fldChar w:fldCharType="begin"/>
            </w:r>
            <w:r>
              <w:rPr>
                <w:noProof/>
                <w:webHidden/>
              </w:rPr>
              <w:instrText xml:space="preserve"> PAGEREF _Toc142989263 \h </w:instrText>
            </w:r>
            <w:r>
              <w:rPr>
                <w:noProof/>
                <w:webHidden/>
              </w:rPr>
            </w:r>
            <w:r>
              <w:rPr>
                <w:noProof/>
                <w:webHidden/>
              </w:rPr>
              <w:fldChar w:fldCharType="separate"/>
            </w:r>
            <w:r>
              <w:rPr>
                <w:noProof/>
                <w:webHidden/>
              </w:rPr>
              <w:t>13</w:t>
            </w:r>
            <w:r>
              <w:rPr>
                <w:noProof/>
                <w:webHidden/>
              </w:rPr>
              <w:fldChar w:fldCharType="end"/>
            </w:r>
          </w:hyperlink>
        </w:p>
        <w:p w14:paraId="2112B2BE" w14:textId="43368208" w:rsidR="00DD0E75" w:rsidRDefault="00DD0E75">
          <w:pPr>
            <w:pStyle w:val="11"/>
            <w:tabs>
              <w:tab w:val="left" w:pos="440"/>
              <w:tab w:val="right" w:leader="dot" w:pos="10190"/>
            </w:tabs>
            <w:rPr>
              <w:noProof/>
            </w:rPr>
          </w:pPr>
          <w:hyperlink w:anchor="_Toc142989264" w:history="1">
            <w:r w:rsidRPr="0001031F">
              <w:rPr>
                <w:rStyle w:val="aa"/>
                <w:rFonts w:cs="NimbusSanL"/>
                <w:noProof/>
              </w:rPr>
              <w:t>8.</w:t>
            </w:r>
            <w:r>
              <w:rPr>
                <w:noProof/>
              </w:rPr>
              <w:tab/>
            </w:r>
            <w:r w:rsidRPr="0001031F">
              <w:rPr>
                <w:rStyle w:val="aa"/>
                <w:rFonts w:cs="NimbusSanL"/>
                <w:noProof/>
              </w:rPr>
              <w:t>PLANS OF THE ASSOCIATION</w:t>
            </w:r>
            <w:r>
              <w:rPr>
                <w:noProof/>
                <w:webHidden/>
              </w:rPr>
              <w:tab/>
            </w:r>
            <w:r>
              <w:rPr>
                <w:noProof/>
                <w:webHidden/>
              </w:rPr>
              <w:fldChar w:fldCharType="begin"/>
            </w:r>
            <w:r>
              <w:rPr>
                <w:noProof/>
                <w:webHidden/>
              </w:rPr>
              <w:instrText xml:space="preserve"> PAGEREF _Toc142989264 \h </w:instrText>
            </w:r>
            <w:r>
              <w:rPr>
                <w:noProof/>
                <w:webHidden/>
              </w:rPr>
            </w:r>
            <w:r>
              <w:rPr>
                <w:noProof/>
                <w:webHidden/>
              </w:rPr>
              <w:fldChar w:fldCharType="separate"/>
            </w:r>
            <w:r>
              <w:rPr>
                <w:noProof/>
                <w:webHidden/>
              </w:rPr>
              <w:t>13</w:t>
            </w:r>
            <w:r>
              <w:rPr>
                <w:noProof/>
                <w:webHidden/>
              </w:rPr>
              <w:fldChar w:fldCharType="end"/>
            </w:r>
          </w:hyperlink>
        </w:p>
        <w:p w14:paraId="438B5D20" w14:textId="1D273E48" w:rsidR="00DD0E75" w:rsidRDefault="00DD0E75">
          <w:r>
            <w:rPr>
              <w:b/>
              <w:bCs/>
              <w:noProof/>
            </w:rPr>
            <w:fldChar w:fldCharType="end"/>
          </w:r>
        </w:p>
      </w:sdtContent>
    </w:sdt>
    <w:p w14:paraId="02392ADA" w14:textId="77777777" w:rsidR="00EF1775" w:rsidRDefault="00EF1775">
      <w:pPr>
        <w:spacing w:before="8" w:line="100" w:lineRule="exact"/>
        <w:rPr>
          <w:sz w:val="11"/>
          <w:szCs w:val="11"/>
        </w:rPr>
      </w:pPr>
    </w:p>
    <w:p w14:paraId="02392ADB" w14:textId="77777777" w:rsidR="00EF1775" w:rsidRDefault="00EF1775">
      <w:pPr>
        <w:spacing w:line="200" w:lineRule="exact"/>
      </w:pPr>
    </w:p>
    <w:p w14:paraId="02392ADC" w14:textId="77777777" w:rsidR="00EF1775" w:rsidRDefault="00EF1775">
      <w:pPr>
        <w:spacing w:line="200" w:lineRule="exact"/>
      </w:pPr>
    </w:p>
    <w:p w14:paraId="02392ADD" w14:textId="77777777" w:rsidR="00EF1775" w:rsidRDefault="00EF1775">
      <w:pPr>
        <w:spacing w:line="200" w:lineRule="exact"/>
      </w:pPr>
    </w:p>
    <w:p w14:paraId="02392ADF" w14:textId="21DF19F4" w:rsidR="00EF1775" w:rsidRPr="00253CF4" w:rsidRDefault="00EF1775">
      <w:pPr>
        <w:spacing w:line="200" w:lineRule="exact"/>
        <w:rPr>
          <w:rFonts w:asciiTheme="majorHAnsi" w:eastAsia="Calibri Light" w:hAnsiTheme="majorHAnsi" w:cstheme="minorHAnsi"/>
          <w:sz w:val="22"/>
          <w:szCs w:val="22"/>
        </w:rPr>
      </w:pPr>
    </w:p>
    <w:p w14:paraId="15612039" w14:textId="77777777" w:rsidR="00DE000C" w:rsidRPr="00253CF4" w:rsidRDefault="00DE000C">
      <w:pPr>
        <w:spacing w:line="200" w:lineRule="exact"/>
        <w:rPr>
          <w:rFonts w:asciiTheme="majorHAnsi" w:eastAsia="Calibri Light" w:hAnsiTheme="majorHAnsi" w:cstheme="minorHAnsi"/>
          <w:sz w:val="22"/>
          <w:szCs w:val="22"/>
        </w:rPr>
      </w:pPr>
    </w:p>
    <w:p w14:paraId="12EE94AC" w14:textId="77777777" w:rsidR="00780EE5" w:rsidRDefault="00780EE5">
      <w:pPr>
        <w:rPr>
          <w:rFonts w:ascii="Garamond" w:eastAsia="Garamond" w:hAnsi="Garamond" w:cs="Garamond"/>
          <w:spacing w:val="-1"/>
          <w:sz w:val="32"/>
          <w:szCs w:val="32"/>
          <w:lang w:val="ru-RU"/>
        </w:rPr>
      </w:pPr>
      <w:r>
        <w:rPr>
          <w:rFonts w:ascii="Garamond" w:eastAsia="Garamond" w:hAnsi="Garamond" w:cs="Garamond"/>
          <w:spacing w:val="-1"/>
          <w:sz w:val="32"/>
          <w:szCs w:val="32"/>
          <w:lang w:val="ru-RU"/>
        </w:rPr>
        <w:br w:type="page"/>
      </w:r>
    </w:p>
    <w:p w14:paraId="6C7541DA" w14:textId="3FAF09A3" w:rsidR="006C469F" w:rsidRPr="006C469F" w:rsidRDefault="006C469F" w:rsidP="006C469F">
      <w:pPr>
        <w:pStyle w:val="1"/>
        <w:rPr>
          <w:rFonts w:cs="NimbusSanL"/>
          <w:color w:val="000000"/>
          <w:szCs w:val="30"/>
        </w:rPr>
      </w:pPr>
      <w:bookmarkStart w:id="0" w:name="_Toc142989257"/>
      <w:r w:rsidRPr="006C469F">
        <w:rPr>
          <w:rFonts w:cs="NimbusSanL"/>
          <w:color w:val="000000"/>
          <w:szCs w:val="30"/>
        </w:rPr>
        <w:lastRenderedPageBreak/>
        <w:t xml:space="preserve">INFORMATION ABOUT </w:t>
      </w:r>
      <w:proofErr w:type="gramStart"/>
      <w:r w:rsidRPr="006C469F">
        <w:rPr>
          <w:rFonts w:cs="NimbusSanL"/>
          <w:color w:val="000000"/>
          <w:szCs w:val="30"/>
        </w:rPr>
        <w:t>THE</w:t>
      </w:r>
      <w:r w:rsidRPr="006C469F">
        <w:rPr>
          <w:rFonts w:cs="NimbusSanL"/>
          <w:color w:val="000000"/>
          <w:szCs w:val="30"/>
        </w:rPr>
        <w:t xml:space="preserve">  ORGANIZATION</w:t>
      </w:r>
      <w:bookmarkEnd w:id="0"/>
      <w:proofErr w:type="gramEnd"/>
    </w:p>
    <w:p w14:paraId="6F48A90D" w14:textId="761DB352" w:rsidR="00BA7A36" w:rsidRPr="00253CF4" w:rsidRDefault="00BA7A36" w:rsidP="00883054">
      <w:pPr>
        <w:autoSpaceDE w:val="0"/>
        <w:autoSpaceDN w:val="0"/>
        <w:adjustRightInd w:val="0"/>
        <w:spacing w:line="360" w:lineRule="auto"/>
        <w:rPr>
          <w:rFonts w:asciiTheme="majorHAnsi" w:hAnsiTheme="majorHAnsi"/>
          <w:sz w:val="22"/>
          <w:szCs w:val="22"/>
        </w:rPr>
      </w:pPr>
      <w:r w:rsidRPr="00253CF4">
        <w:rPr>
          <w:rFonts w:asciiTheme="majorHAnsi" w:hAnsiTheme="majorHAnsi" w:cs="NimbusSanL"/>
          <w:b/>
          <w:bCs/>
          <w:color w:val="000000"/>
          <w:sz w:val="22"/>
          <w:szCs w:val="22"/>
        </w:rPr>
        <w:t xml:space="preserve">Official </w:t>
      </w:r>
      <w:r w:rsidR="00A0669A" w:rsidRPr="00253CF4">
        <w:rPr>
          <w:rFonts w:asciiTheme="majorHAnsi" w:hAnsiTheme="majorHAnsi" w:cs="NimbusSanL"/>
          <w:b/>
          <w:bCs/>
          <w:color w:val="000000"/>
          <w:sz w:val="22"/>
          <w:szCs w:val="22"/>
        </w:rPr>
        <w:t xml:space="preserve">name of </w:t>
      </w:r>
      <w:r w:rsidR="00883054" w:rsidRPr="00253CF4">
        <w:rPr>
          <w:rFonts w:asciiTheme="majorHAnsi" w:hAnsiTheme="majorHAnsi" w:cs="NimbusSanL"/>
          <w:b/>
          <w:bCs/>
          <w:color w:val="000000"/>
          <w:sz w:val="22"/>
          <w:szCs w:val="22"/>
        </w:rPr>
        <w:t>the association</w:t>
      </w:r>
      <w:r w:rsidRPr="00253CF4">
        <w:rPr>
          <w:rFonts w:asciiTheme="majorHAnsi" w:hAnsiTheme="majorHAnsi" w:cs="NimbusSanL"/>
          <w:b/>
          <w:bCs/>
          <w:color w:val="000000"/>
          <w:sz w:val="22"/>
          <w:szCs w:val="22"/>
        </w:rPr>
        <w:t>:</w:t>
      </w:r>
    </w:p>
    <w:p w14:paraId="518A5321" w14:textId="623B797C" w:rsidR="00BA7A36" w:rsidRPr="00253CF4" w:rsidRDefault="00BA7A36" w:rsidP="00883054">
      <w:pPr>
        <w:autoSpaceDE w:val="0"/>
        <w:autoSpaceDN w:val="0"/>
        <w:adjustRightInd w:val="0"/>
        <w:spacing w:line="360" w:lineRule="auto"/>
        <w:rPr>
          <w:rFonts w:asciiTheme="majorHAnsi" w:hAnsiTheme="majorHAnsi"/>
          <w:sz w:val="22"/>
          <w:szCs w:val="22"/>
        </w:rPr>
      </w:pPr>
      <w:r w:rsidRPr="00253CF4">
        <w:rPr>
          <w:rFonts w:asciiTheme="majorHAnsi" w:hAnsiTheme="majorHAnsi" w:cs="NimbusSanL"/>
          <w:color w:val="000000"/>
          <w:sz w:val="22"/>
          <w:szCs w:val="22"/>
        </w:rPr>
        <w:t>Association of citizens</w:t>
      </w:r>
      <w:r w:rsidR="00B118D9" w:rsidRPr="00253CF4">
        <w:rPr>
          <w:rFonts w:asciiTheme="majorHAnsi" w:hAnsiTheme="majorHAnsi" w:cs="NimbusSanL"/>
          <w:color w:val="000000"/>
          <w:sz w:val="22"/>
          <w:szCs w:val="22"/>
        </w:rPr>
        <w:t>:</w:t>
      </w:r>
      <w:r w:rsidRPr="00253CF4">
        <w:rPr>
          <w:rFonts w:asciiTheme="majorHAnsi" w:hAnsiTheme="majorHAnsi" w:cs="NimbusSanL"/>
          <w:color w:val="000000"/>
          <w:sz w:val="22"/>
          <w:szCs w:val="22"/>
        </w:rPr>
        <w:t xml:space="preserve"> </w:t>
      </w:r>
      <w:r w:rsidR="00A0669A" w:rsidRPr="00253CF4">
        <w:rPr>
          <w:rFonts w:asciiTheme="majorHAnsi" w:hAnsiTheme="majorHAnsi" w:cs="NimbusSanL"/>
          <w:color w:val="000000"/>
          <w:sz w:val="22"/>
          <w:szCs w:val="22"/>
        </w:rPr>
        <w:t xml:space="preserve">Association InSoC </w:t>
      </w:r>
      <w:r w:rsidR="00883054" w:rsidRPr="00253CF4">
        <w:rPr>
          <w:rFonts w:asciiTheme="majorHAnsi" w:hAnsiTheme="majorHAnsi" w:cs="NimbusSanL"/>
          <w:color w:val="000000"/>
          <w:sz w:val="22"/>
          <w:szCs w:val="22"/>
        </w:rPr>
        <w:t>Initiative for social change</w:t>
      </w:r>
    </w:p>
    <w:p w14:paraId="42A3F91F" w14:textId="59F8DFF8" w:rsidR="00BA7A36" w:rsidRPr="00253CF4" w:rsidRDefault="00BA7A36" w:rsidP="00883054">
      <w:pPr>
        <w:autoSpaceDE w:val="0"/>
        <w:autoSpaceDN w:val="0"/>
        <w:adjustRightInd w:val="0"/>
        <w:spacing w:line="360" w:lineRule="auto"/>
        <w:rPr>
          <w:rFonts w:asciiTheme="majorHAnsi" w:hAnsiTheme="majorHAnsi"/>
          <w:sz w:val="22"/>
          <w:szCs w:val="22"/>
        </w:rPr>
      </w:pPr>
      <w:r w:rsidRPr="00253CF4">
        <w:rPr>
          <w:rFonts w:asciiTheme="majorHAnsi" w:hAnsiTheme="majorHAnsi" w:cs="NimbusSanL"/>
          <w:color w:val="000000"/>
          <w:sz w:val="22"/>
          <w:szCs w:val="22"/>
        </w:rPr>
        <w:t xml:space="preserve">Date </w:t>
      </w:r>
      <w:r w:rsidR="00B118D9" w:rsidRPr="00253CF4">
        <w:rPr>
          <w:rFonts w:asciiTheme="majorHAnsi" w:hAnsiTheme="majorHAnsi" w:cs="NimbusSanL"/>
          <w:color w:val="000000"/>
          <w:sz w:val="22"/>
          <w:szCs w:val="22"/>
        </w:rPr>
        <w:t>of establishment</w:t>
      </w:r>
      <w:r w:rsidRPr="00253CF4">
        <w:rPr>
          <w:rFonts w:asciiTheme="majorHAnsi" w:hAnsiTheme="majorHAnsi" w:cs="NimbusSanL"/>
          <w:color w:val="000000"/>
          <w:sz w:val="22"/>
          <w:szCs w:val="22"/>
        </w:rPr>
        <w:t>:  16.03.2009.</w:t>
      </w:r>
    </w:p>
    <w:p w14:paraId="2798F5D3" w14:textId="2E082BC5" w:rsidR="00BA7A36" w:rsidRPr="00253CF4" w:rsidRDefault="00BA7A36" w:rsidP="00883054">
      <w:pPr>
        <w:autoSpaceDE w:val="0"/>
        <w:autoSpaceDN w:val="0"/>
        <w:adjustRightInd w:val="0"/>
        <w:spacing w:line="360" w:lineRule="auto"/>
        <w:rPr>
          <w:rFonts w:asciiTheme="majorHAnsi" w:hAnsiTheme="majorHAnsi"/>
          <w:sz w:val="22"/>
          <w:szCs w:val="22"/>
        </w:rPr>
      </w:pPr>
      <w:r w:rsidRPr="00253CF4">
        <w:rPr>
          <w:rFonts w:asciiTheme="majorHAnsi" w:hAnsiTheme="majorHAnsi" w:cs="NimbusSanL"/>
          <w:color w:val="000000"/>
          <w:sz w:val="22"/>
          <w:szCs w:val="22"/>
        </w:rPr>
        <w:t xml:space="preserve">Address:  </w:t>
      </w:r>
      <w:proofErr w:type="spellStart"/>
      <w:proofErr w:type="gramStart"/>
      <w:r w:rsidRPr="00253CF4">
        <w:rPr>
          <w:rFonts w:asciiTheme="majorHAnsi" w:hAnsiTheme="majorHAnsi" w:cs="NimbusSanL"/>
          <w:color w:val="000000"/>
          <w:sz w:val="22"/>
          <w:szCs w:val="22"/>
        </w:rPr>
        <w:t>Ilindenska</w:t>
      </w:r>
      <w:proofErr w:type="spellEnd"/>
      <w:r w:rsidRPr="00253CF4">
        <w:rPr>
          <w:rFonts w:asciiTheme="majorHAnsi" w:hAnsiTheme="majorHAnsi" w:cs="NimbusSanL"/>
          <w:color w:val="000000"/>
          <w:sz w:val="22"/>
          <w:szCs w:val="22"/>
        </w:rPr>
        <w:t xml:space="preserve">  St.</w:t>
      </w:r>
      <w:proofErr w:type="gramEnd"/>
      <w:r w:rsidRPr="00253CF4">
        <w:rPr>
          <w:rFonts w:asciiTheme="majorHAnsi" w:hAnsiTheme="majorHAnsi" w:cs="NimbusSanL"/>
          <w:color w:val="000000"/>
          <w:sz w:val="22"/>
          <w:szCs w:val="22"/>
        </w:rPr>
        <w:t xml:space="preserve">  23/</w:t>
      </w:r>
      <w:r w:rsidR="00B118D9" w:rsidRPr="00253CF4">
        <w:rPr>
          <w:rFonts w:asciiTheme="majorHAnsi" w:hAnsiTheme="majorHAnsi" w:cs="NimbusSanL"/>
          <w:color w:val="000000"/>
          <w:sz w:val="22"/>
          <w:szCs w:val="22"/>
        </w:rPr>
        <w:t xml:space="preserve">5, </w:t>
      </w:r>
      <w:proofErr w:type="gramStart"/>
      <w:r w:rsidR="00B118D9" w:rsidRPr="00253CF4">
        <w:rPr>
          <w:rFonts w:asciiTheme="majorHAnsi" w:hAnsiTheme="majorHAnsi" w:cs="NimbusSanL"/>
          <w:color w:val="000000"/>
          <w:sz w:val="22"/>
          <w:szCs w:val="22"/>
        </w:rPr>
        <w:t>1230</w:t>
      </w:r>
      <w:r w:rsidRPr="00253CF4">
        <w:rPr>
          <w:rFonts w:asciiTheme="majorHAnsi" w:hAnsiTheme="majorHAnsi" w:cs="NimbusSanL"/>
          <w:color w:val="000000"/>
          <w:sz w:val="22"/>
          <w:szCs w:val="22"/>
        </w:rPr>
        <w:t xml:space="preserve">  </w:t>
      </w:r>
      <w:proofErr w:type="spellStart"/>
      <w:r w:rsidRPr="00253CF4">
        <w:rPr>
          <w:rFonts w:asciiTheme="majorHAnsi" w:hAnsiTheme="majorHAnsi" w:cs="NimbusSanL"/>
          <w:color w:val="000000"/>
          <w:sz w:val="22"/>
          <w:szCs w:val="22"/>
        </w:rPr>
        <w:t>Gostivar</w:t>
      </w:r>
      <w:proofErr w:type="spellEnd"/>
      <w:proofErr w:type="gramEnd"/>
    </w:p>
    <w:p w14:paraId="321B7825" w14:textId="07B6DCDF" w:rsidR="00BA7A36" w:rsidRPr="00253CF4" w:rsidRDefault="00BA7A36" w:rsidP="00883054">
      <w:pPr>
        <w:autoSpaceDE w:val="0"/>
        <w:autoSpaceDN w:val="0"/>
        <w:adjustRightInd w:val="0"/>
        <w:spacing w:line="360" w:lineRule="auto"/>
        <w:rPr>
          <w:rFonts w:asciiTheme="majorHAnsi" w:hAnsiTheme="majorHAnsi"/>
          <w:sz w:val="22"/>
          <w:szCs w:val="22"/>
        </w:rPr>
      </w:pPr>
      <w:r w:rsidRPr="00253CF4">
        <w:rPr>
          <w:rFonts w:asciiTheme="majorHAnsi" w:hAnsiTheme="majorHAnsi" w:cs="NimbusSanL"/>
          <w:color w:val="000000"/>
          <w:sz w:val="22"/>
          <w:szCs w:val="22"/>
        </w:rPr>
        <w:t xml:space="preserve">BDS:  </w:t>
      </w:r>
      <w:r w:rsidR="00B118D9" w:rsidRPr="00253CF4">
        <w:rPr>
          <w:rFonts w:asciiTheme="majorHAnsi" w:hAnsiTheme="majorHAnsi" w:cs="NimbusSanL"/>
          <w:color w:val="000000"/>
          <w:sz w:val="22"/>
          <w:szCs w:val="22"/>
        </w:rPr>
        <w:t xml:space="preserve">6468381 </w:t>
      </w:r>
      <w:r w:rsidR="00A0669A" w:rsidRPr="00253CF4">
        <w:rPr>
          <w:rFonts w:asciiTheme="majorHAnsi" w:hAnsiTheme="majorHAnsi" w:cs="NimbusSanL"/>
          <w:color w:val="000000"/>
          <w:sz w:val="22"/>
          <w:szCs w:val="22"/>
        </w:rPr>
        <w:t>Tax number</w:t>
      </w:r>
      <w:r w:rsidRPr="00253CF4">
        <w:rPr>
          <w:rFonts w:asciiTheme="majorHAnsi" w:hAnsiTheme="majorHAnsi" w:cs="NimbusSanL"/>
          <w:color w:val="000000"/>
          <w:sz w:val="22"/>
          <w:szCs w:val="22"/>
        </w:rPr>
        <w:t>:  MK  4080009501892</w:t>
      </w:r>
    </w:p>
    <w:p w14:paraId="62DCEAC5" w14:textId="4BEF1DB3" w:rsidR="00BA7A36" w:rsidRPr="00253CF4" w:rsidRDefault="00B118D9" w:rsidP="00883054">
      <w:pPr>
        <w:autoSpaceDE w:val="0"/>
        <w:autoSpaceDN w:val="0"/>
        <w:adjustRightInd w:val="0"/>
        <w:spacing w:line="360" w:lineRule="auto"/>
        <w:rPr>
          <w:rFonts w:asciiTheme="majorHAnsi" w:hAnsiTheme="majorHAnsi"/>
          <w:sz w:val="22"/>
          <w:szCs w:val="22"/>
        </w:rPr>
      </w:pPr>
      <w:r w:rsidRPr="00253CF4">
        <w:rPr>
          <w:rFonts w:asciiTheme="majorHAnsi" w:hAnsiTheme="majorHAnsi" w:cs="NimbusSanL"/>
          <w:color w:val="000000"/>
          <w:sz w:val="22"/>
          <w:szCs w:val="22"/>
        </w:rPr>
        <w:t>Website www.insoc.org.mk</w:t>
      </w:r>
    </w:p>
    <w:p w14:paraId="502784C5" w14:textId="77777777" w:rsidR="00BA7A36" w:rsidRPr="00253CF4" w:rsidRDefault="00BA7A36" w:rsidP="00883054">
      <w:pPr>
        <w:autoSpaceDE w:val="0"/>
        <w:autoSpaceDN w:val="0"/>
        <w:adjustRightInd w:val="0"/>
        <w:spacing w:line="360" w:lineRule="auto"/>
        <w:rPr>
          <w:rFonts w:asciiTheme="majorHAnsi" w:hAnsiTheme="majorHAnsi"/>
          <w:sz w:val="22"/>
          <w:szCs w:val="22"/>
        </w:rPr>
      </w:pPr>
      <w:r w:rsidRPr="00253CF4">
        <w:rPr>
          <w:rFonts w:asciiTheme="majorHAnsi" w:hAnsiTheme="majorHAnsi" w:cs="NimbusSanL"/>
          <w:color w:val="000000"/>
          <w:sz w:val="22"/>
          <w:szCs w:val="22"/>
        </w:rPr>
        <w:t>e-mail:  insoc@insoc.org.mk</w:t>
      </w:r>
    </w:p>
    <w:p w14:paraId="0686ECC2" w14:textId="77777777" w:rsidR="00A0669A" w:rsidRPr="00253CF4" w:rsidRDefault="00BA7A36" w:rsidP="00883054">
      <w:pPr>
        <w:autoSpaceDE w:val="0"/>
        <w:autoSpaceDN w:val="0"/>
        <w:adjustRightInd w:val="0"/>
        <w:spacing w:line="360" w:lineRule="auto"/>
        <w:rPr>
          <w:rFonts w:asciiTheme="majorHAnsi" w:hAnsiTheme="majorHAnsi" w:cs="NimbusSanL"/>
          <w:color w:val="000000"/>
          <w:sz w:val="22"/>
          <w:szCs w:val="22"/>
        </w:rPr>
      </w:pPr>
      <w:r w:rsidRPr="00253CF4">
        <w:rPr>
          <w:rFonts w:asciiTheme="majorHAnsi" w:hAnsiTheme="majorHAnsi" w:cs="NimbusSanL"/>
          <w:color w:val="000000"/>
          <w:sz w:val="22"/>
          <w:szCs w:val="22"/>
        </w:rPr>
        <w:t>tel.  +</w:t>
      </w:r>
      <w:proofErr w:type="gramStart"/>
      <w:r w:rsidRPr="00253CF4">
        <w:rPr>
          <w:rFonts w:asciiTheme="majorHAnsi" w:hAnsiTheme="majorHAnsi" w:cs="NimbusSanL"/>
          <w:color w:val="000000"/>
          <w:sz w:val="22"/>
          <w:szCs w:val="22"/>
        </w:rPr>
        <w:t>389  (</w:t>
      </w:r>
      <w:proofErr w:type="gramEnd"/>
      <w:r w:rsidRPr="00253CF4">
        <w:rPr>
          <w:rFonts w:asciiTheme="majorHAnsi" w:hAnsiTheme="majorHAnsi" w:cs="NimbusSanL"/>
          <w:color w:val="000000"/>
          <w:sz w:val="22"/>
          <w:szCs w:val="22"/>
        </w:rPr>
        <w:t xml:space="preserve">0)  2  61  42  690  </w:t>
      </w:r>
    </w:p>
    <w:p w14:paraId="5E150BEC" w14:textId="12884E65" w:rsidR="00BA7A36" w:rsidRPr="00253CF4" w:rsidRDefault="00BA7A36" w:rsidP="00883054">
      <w:pPr>
        <w:autoSpaceDE w:val="0"/>
        <w:autoSpaceDN w:val="0"/>
        <w:adjustRightInd w:val="0"/>
        <w:spacing w:line="360" w:lineRule="auto"/>
        <w:rPr>
          <w:rFonts w:asciiTheme="majorHAnsi" w:hAnsiTheme="majorHAnsi" w:cs="NimbusSanL"/>
          <w:color w:val="000000"/>
          <w:sz w:val="22"/>
          <w:szCs w:val="22"/>
        </w:rPr>
      </w:pPr>
      <w:proofErr w:type="spellStart"/>
      <w:r w:rsidRPr="00253CF4">
        <w:rPr>
          <w:rFonts w:asciiTheme="majorHAnsi" w:hAnsiTheme="majorHAnsi" w:cs="NimbusSanL"/>
          <w:color w:val="000000"/>
          <w:sz w:val="22"/>
          <w:szCs w:val="22"/>
        </w:rPr>
        <w:t>tel</w:t>
      </w:r>
      <w:proofErr w:type="spellEnd"/>
      <w:r w:rsidRPr="00253CF4">
        <w:rPr>
          <w:rFonts w:asciiTheme="majorHAnsi" w:hAnsiTheme="majorHAnsi" w:cs="NimbusSanL"/>
          <w:color w:val="000000"/>
          <w:sz w:val="22"/>
          <w:szCs w:val="22"/>
        </w:rPr>
        <w:t>/fax.  +</w:t>
      </w:r>
      <w:proofErr w:type="gramStart"/>
      <w:r w:rsidRPr="00253CF4">
        <w:rPr>
          <w:rFonts w:asciiTheme="majorHAnsi" w:hAnsiTheme="majorHAnsi" w:cs="NimbusSanL"/>
          <w:color w:val="000000"/>
          <w:sz w:val="22"/>
          <w:szCs w:val="22"/>
        </w:rPr>
        <w:t>389  (</w:t>
      </w:r>
      <w:proofErr w:type="gramEnd"/>
      <w:r w:rsidRPr="00253CF4">
        <w:rPr>
          <w:rFonts w:asciiTheme="majorHAnsi" w:hAnsiTheme="majorHAnsi" w:cs="NimbusSanL"/>
          <w:color w:val="000000"/>
          <w:sz w:val="22"/>
          <w:szCs w:val="22"/>
        </w:rPr>
        <w:t>0)  2  61  42  690</w:t>
      </w:r>
    </w:p>
    <w:p w14:paraId="2443CE79" w14:textId="77777777" w:rsidR="00B118D9" w:rsidRPr="00253CF4" w:rsidRDefault="00B118D9" w:rsidP="00883054">
      <w:pPr>
        <w:autoSpaceDE w:val="0"/>
        <w:autoSpaceDN w:val="0"/>
        <w:adjustRightInd w:val="0"/>
        <w:spacing w:line="360" w:lineRule="auto"/>
        <w:rPr>
          <w:rFonts w:asciiTheme="majorHAnsi" w:hAnsiTheme="majorHAnsi" w:cs="NimbusSanL"/>
          <w:b/>
          <w:bCs/>
          <w:color w:val="000000"/>
          <w:sz w:val="22"/>
          <w:szCs w:val="22"/>
        </w:rPr>
      </w:pPr>
    </w:p>
    <w:p w14:paraId="4480A4A4" w14:textId="77777777" w:rsidR="00B118D9" w:rsidRPr="00253CF4" w:rsidRDefault="00B118D9" w:rsidP="00883054">
      <w:pPr>
        <w:autoSpaceDE w:val="0"/>
        <w:autoSpaceDN w:val="0"/>
        <w:adjustRightInd w:val="0"/>
        <w:spacing w:line="360" w:lineRule="auto"/>
        <w:rPr>
          <w:rFonts w:asciiTheme="majorHAnsi" w:hAnsiTheme="majorHAnsi" w:cs="NimbusSanL"/>
          <w:b/>
          <w:bCs/>
          <w:color w:val="000000"/>
          <w:sz w:val="22"/>
          <w:szCs w:val="22"/>
        </w:rPr>
      </w:pPr>
    </w:p>
    <w:p w14:paraId="68774256" w14:textId="74075980" w:rsidR="00BA7A36" w:rsidRPr="00253CF4" w:rsidRDefault="00A0669A" w:rsidP="00883054">
      <w:pPr>
        <w:autoSpaceDE w:val="0"/>
        <w:autoSpaceDN w:val="0"/>
        <w:adjustRightInd w:val="0"/>
        <w:spacing w:line="360" w:lineRule="auto"/>
        <w:rPr>
          <w:rFonts w:asciiTheme="majorHAnsi" w:hAnsiTheme="majorHAnsi"/>
          <w:sz w:val="22"/>
          <w:szCs w:val="22"/>
        </w:rPr>
      </w:pPr>
      <w:r w:rsidRPr="00253CF4">
        <w:rPr>
          <w:rFonts w:asciiTheme="majorHAnsi" w:hAnsiTheme="majorHAnsi" w:cs="NimbusSanL"/>
          <w:b/>
          <w:bCs/>
          <w:color w:val="000000"/>
          <w:sz w:val="22"/>
          <w:szCs w:val="22"/>
        </w:rPr>
        <w:t xml:space="preserve">Name </w:t>
      </w:r>
      <w:r w:rsidR="00883054" w:rsidRPr="00253CF4">
        <w:rPr>
          <w:rFonts w:asciiTheme="majorHAnsi" w:hAnsiTheme="majorHAnsi" w:cs="NimbusSanL"/>
          <w:b/>
          <w:bCs/>
          <w:color w:val="000000"/>
          <w:sz w:val="22"/>
          <w:szCs w:val="22"/>
        </w:rPr>
        <w:t>of responsible</w:t>
      </w:r>
      <w:r w:rsidR="00B118D9" w:rsidRPr="00253CF4">
        <w:rPr>
          <w:rFonts w:asciiTheme="majorHAnsi" w:hAnsiTheme="majorHAnsi" w:cs="NimbusSanL"/>
          <w:b/>
          <w:bCs/>
          <w:color w:val="000000"/>
          <w:sz w:val="22"/>
          <w:szCs w:val="22"/>
        </w:rPr>
        <w:t xml:space="preserve"> person</w:t>
      </w:r>
      <w:r w:rsidRPr="00253CF4">
        <w:rPr>
          <w:rFonts w:asciiTheme="majorHAnsi" w:hAnsiTheme="majorHAnsi" w:cs="NimbusSanL"/>
          <w:b/>
          <w:bCs/>
          <w:color w:val="000000"/>
          <w:sz w:val="22"/>
          <w:szCs w:val="22"/>
        </w:rPr>
        <w:t>:</w:t>
      </w:r>
    </w:p>
    <w:p w14:paraId="4238C2C5" w14:textId="7F7D68F5" w:rsidR="00BA7A36" w:rsidRPr="00253CF4" w:rsidRDefault="00BA7A36" w:rsidP="00883054">
      <w:pPr>
        <w:autoSpaceDE w:val="0"/>
        <w:autoSpaceDN w:val="0"/>
        <w:adjustRightInd w:val="0"/>
        <w:spacing w:line="360" w:lineRule="auto"/>
        <w:rPr>
          <w:rFonts w:asciiTheme="majorHAnsi" w:hAnsiTheme="majorHAnsi" w:cs="NimbusSanL"/>
          <w:color w:val="000000"/>
          <w:sz w:val="22"/>
          <w:szCs w:val="22"/>
        </w:rPr>
      </w:pPr>
      <w:r w:rsidRPr="00253CF4">
        <w:rPr>
          <w:rFonts w:asciiTheme="majorHAnsi" w:hAnsiTheme="majorHAnsi" w:cs="NimbusSanL"/>
          <w:color w:val="000000"/>
          <w:sz w:val="22"/>
          <w:szCs w:val="22"/>
        </w:rPr>
        <w:t>(</w:t>
      </w:r>
      <w:r w:rsidR="00883054" w:rsidRPr="00253CF4">
        <w:rPr>
          <w:rFonts w:asciiTheme="majorHAnsi" w:hAnsiTheme="majorHAnsi" w:cs="NimbusSanL"/>
          <w:color w:val="000000"/>
          <w:sz w:val="22"/>
          <w:szCs w:val="22"/>
        </w:rPr>
        <w:t>Person</w:t>
      </w:r>
      <w:r w:rsidR="00A0669A" w:rsidRPr="00253CF4">
        <w:rPr>
          <w:rFonts w:asciiTheme="majorHAnsi" w:hAnsiTheme="majorHAnsi" w:cs="NimbusSanL"/>
          <w:color w:val="000000"/>
          <w:sz w:val="22"/>
          <w:szCs w:val="22"/>
        </w:rPr>
        <w:t xml:space="preserve"> </w:t>
      </w:r>
      <w:r w:rsidR="00883054" w:rsidRPr="00253CF4">
        <w:rPr>
          <w:rFonts w:asciiTheme="majorHAnsi" w:hAnsiTheme="majorHAnsi" w:cs="NimbusSanL"/>
          <w:color w:val="000000"/>
          <w:sz w:val="22"/>
          <w:szCs w:val="22"/>
        </w:rPr>
        <w:t>authorized for representation and representation</w:t>
      </w:r>
      <w:r w:rsidRPr="00253CF4">
        <w:rPr>
          <w:rFonts w:asciiTheme="majorHAnsi" w:hAnsiTheme="majorHAnsi" w:cs="NimbusSanL"/>
          <w:color w:val="000000"/>
          <w:sz w:val="22"/>
          <w:szCs w:val="22"/>
        </w:rPr>
        <w:t xml:space="preserve">) </w:t>
      </w:r>
    </w:p>
    <w:p w14:paraId="1694DE21" w14:textId="77777777" w:rsidR="00BA7A36" w:rsidRPr="00253CF4" w:rsidRDefault="00BA7A36" w:rsidP="00883054">
      <w:pPr>
        <w:autoSpaceDE w:val="0"/>
        <w:autoSpaceDN w:val="0"/>
        <w:adjustRightInd w:val="0"/>
        <w:spacing w:line="360" w:lineRule="auto"/>
        <w:rPr>
          <w:rFonts w:asciiTheme="majorHAnsi" w:hAnsiTheme="majorHAnsi" w:cs="NimbusSanL"/>
          <w:color w:val="000000"/>
          <w:sz w:val="22"/>
          <w:szCs w:val="22"/>
        </w:rPr>
      </w:pPr>
      <w:proofErr w:type="gramStart"/>
      <w:r w:rsidRPr="00253CF4">
        <w:rPr>
          <w:rFonts w:asciiTheme="majorHAnsi" w:hAnsiTheme="majorHAnsi" w:cs="NimbusSanL"/>
          <w:color w:val="000000"/>
          <w:sz w:val="22"/>
          <w:szCs w:val="22"/>
        </w:rPr>
        <w:t>Nadir  Redzepi</w:t>
      </w:r>
      <w:proofErr w:type="gramEnd"/>
      <w:r w:rsidRPr="00253CF4">
        <w:rPr>
          <w:rFonts w:asciiTheme="majorHAnsi" w:hAnsiTheme="majorHAnsi" w:cs="NimbusSanL"/>
          <w:color w:val="000000"/>
          <w:sz w:val="22"/>
          <w:szCs w:val="22"/>
        </w:rPr>
        <w:t xml:space="preserve">  Mobile  phone:  078  215  339  e-mail  address: </w:t>
      </w:r>
    </w:p>
    <w:p w14:paraId="681A544E" w14:textId="77777777" w:rsidR="00BA7A36" w:rsidRPr="00253CF4" w:rsidRDefault="00BA7A36" w:rsidP="00883054">
      <w:pPr>
        <w:autoSpaceDE w:val="0"/>
        <w:autoSpaceDN w:val="0"/>
        <w:adjustRightInd w:val="0"/>
        <w:spacing w:line="360" w:lineRule="auto"/>
        <w:rPr>
          <w:rFonts w:asciiTheme="majorHAnsi" w:hAnsiTheme="majorHAnsi"/>
          <w:sz w:val="22"/>
          <w:szCs w:val="22"/>
        </w:rPr>
      </w:pPr>
      <w:r w:rsidRPr="00253CF4">
        <w:rPr>
          <w:rFonts w:asciiTheme="majorHAnsi" w:hAnsiTheme="majorHAnsi" w:cs="NimbusSanL"/>
          <w:color w:val="000000"/>
          <w:sz w:val="22"/>
          <w:szCs w:val="22"/>
        </w:rPr>
        <w:t>nadir.redzepi@insoc.org.mk</w:t>
      </w:r>
    </w:p>
    <w:p w14:paraId="552116A4" w14:textId="6BB18EED" w:rsidR="00BA7A36" w:rsidRPr="00253CF4" w:rsidRDefault="00883054" w:rsidP="00883054">
      <w:pPr>
        <w:autoSpaceDE w:val="0"/>
        <w:autoSpaceDN w:val="0"/>
        <w:adjustRightInd w:val="0"/>
        <w:spacing w:line="360" w:lineRule="auto"/>
        <w:rPr>
          <w:rFonts w:asciiTheme="majorHAnsi" w:hAnsiTheme="majorHAnsi"/>
          <w:sz w:val="22"/>
          <w:szCs w:val="22"/>
        </w:rPr>
      </w:pPr>
      <w:r w:rsidRPr="00253CF4">
        <w:rPr>
          <w:rFonts w:asciiTheme="majorHAnsi" w:hAnsiTheme="majorHAnsi" w:cs="NimbusSanL"/>
          <w:color w:val="000000"/>
          <w:sz w:val="22"/>
          <w:szCs w:val="22"/>
        </w:rPr>
        <w:t>Depositor bank</w:t>
      </w:r>
      <w:r w:rsidR="00BA7A36" w:rsidRPr="00253CF4">
        <w:rPr>
          <w:rFonts w:asciiTheme="majorHAnsi" w:hAnsiTheme="majorHAnsi" w:cs="NimbusSanL"/>
          <w:color w:val="000000"/>
          <w:sz w:val="22"/>
          <w:szCs w:val="22"/>
        </w:rPr>
        <w:t xml:space="preserve">:  </w:t>
      </w:r>
      <w:proofErr w:type="spellStart"/>
      <w:proofErr w:type="gramStart"/>
      <w:r w:rsidR="00BA7A36" w:rsidRPr="00253CF4">
        <w:rPr>
          <w:rFonts w:asciiTheme="majorHAnsi" w:hAnsiTheme="majorHAnsi" w:cs="NimbusSanL"/>
          <w:color w:val="000000"/>
          <w:sz w:val="22"/>
          <w:szCs w:val="22"/>
        </w:rPr>
        <w:t>Komercijalna</w:t>
      </w:r>
      <w:proofErr w:type="spellEnd"/>
      <w:r w:rsidR="00BA7A36" w:rsidRPr="00253CF4">
        <w:rPr>
          <w:rFonts w:asciiTheme="majorHAnsi" w:hAnsiTheme="majorHAnsi" w:cs="NimbusSanL"/>
          <w:color w:val="000000"/>
          <w:sz w:val="22"/>
          <w:szCs w:val="22"/>
        </w:rPr>
        <w:t xml:space="preserve">  </w:t>
      </w:r>
      <w:proofErr w:type="spellStart"/>
      <w:r w:rsidR="00BA7A36" w:rsidRPr="00253CF4">
        <w:rPr>
          <w:rFonts w:asciiTheme="majorHAnsi" w:hAnsiTheme="majorHAnsi" w:cs="NimbusSanL"/>
          <w:color w:val="000000"/>
          <w:sz w:val="22"/>
          <w:szCs w:val="22"/>
        </w:rPr>
        <w:t>banka</w:t>
      </w:r>
      <w:proofErr w:type="spellEnd"/>
      <w:proofErr w:type="gramEnd"/>
      <w:r w:rsidR="00BA7A36" w:rsidRPr="00253CF4">
        <w:rPr>
          <w:rFonts w:asciiTheme="majorHAnsi" w:hAnsiTheme="majorHAnsi" w:cs="NimbusSanL"/>
          <w:color w:val="000000"/>
          <w:sz w:val="22"/>
          <w:szCs w:val="22"/>
        </w:rPr>
        <w:t xml:space="preserve">  AD  Skopje</w:t>
      </w:r>
    </w:p>
    <w:p w14:paraId="02392B31" w14:textId="430DCA7C" w:rsidR="00EF1775" w:rsidRPr="00253CF4" w:rsidRDefault="00883054" w:rsidP="00883054">
      <w:pPr>
        <w:spacing w:before="3" w:line="360" w:lineRule="auto"/>
        <w:rPr>
          <w:rFonts w:asciiTheme="majorHAnsi" w:hAnsiTheme="majorHAnsi"/>
          <w:sz w:val="22"/>
          <w:szCs w:val="22"/>
        </w:rPr>
      </w:pPr>
      <w:r w:rsidRPr="00253CF4">
        <w:rPr>
          <w:rFonts w:asciiTheme="majorHAnsi" w:hAnsiTheme="majorHAnsi" w:cs="NimbusSanL"/>
          <w:color w:val="000000"/>
          <w:sz w:val="22"/>
          <w:szCs w:val="22"/>
        </w:rPr>
        <w:t>Account number</w:t>
      </w:r>
      <w:r w:rsidR="00BA7A36" w:rsidRPr="00253CF4">
        <w:rPr>
          <w:rFonts w:asciiTheme="majorHAnsi" w:hAnsiTheme="majorHAnsi" w:cs="NimbusSanL"/>
          <w:color w:val="000000"/>
          <w:sz w:val="22"/>
          <w:szCs w:val="22"/>
        </w:rPr>
        <w:t>:  300000002903149</w:t>
      </w:r>
    </w:p>
    <w:p w14:paraId="02392B32" w14:textId="77777777" w:rsidR="00EF1775" w:rsidRPr="00253CF4" w:rsidRDefault="00EF1775" w:rsidP="0071235E">
      <w:pPr>
        <w:spacing w:line="276" w:lineRule="auto"/>
        <w:rPr>
          <w:rFonts w:asciiTheme="majorHAnsi" w:hAnsiTheme="majorHAnsi"/>
          <w:sz w:val="22"/>
          <w:szCs w:val="22"/>
        </w:rPr>
      </w:pPr>
    </w:p>
    <w:p w14:paraId="155AC1E2" w14:textId="77777777" w:rsidR="0071235E" w:rsidRPr="00253CF4" w:rsidRDefault="0071235E" w:rsidP="0071235E">
      <w:pPr>
        <w:spacing w:before="6" w:line="276" w:lineRule="auto"/>
        <w:rPr>
          <w:rFonts w:asciiTheme="majorHAnsi" w:hAnsiTheme="majorHAnsi"/>
          <w:b/>
          <w:bCs/>
          <w:sz w:val="22"/>
          <w:szCs w:val="22"/>
        </w:rPr>
      </w:pPr>
      <w:r w:rsidRPr="00253CF4">
        <w:rPr>
          <w:rFonts w:asciiTheme="majorHAnsi" w:hAnsiTheme="majorHAnsi"/>
          <w:b/>
          <w:bCs/>
          <w:sz w:val="22"/>
          <w:szCs w:val="22"/>
        </w:rPr>
        <w:t>Organizational structure:</w:t>
      </w:r>
    </w:p>
    <w:p w14:paraId="55CCAC84"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Assembly</w:t>
      </w:r>
    </w:p>
    <w:p w14:paraId="280328FF"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w:t>
      </w:r>
      <w:proofErr w:type="gramStart"/>
      <w:r w:rsidRPr="00253CF4">
        <w:rPr>
          <w:rFonts w:asciiTheme="majorHAnsi" w:hAnsiTheme="majorHAnsi"/>
          <w:sz w:val="22"/>
          <w:szCs w:val="22"/>
        </w:rPr>
        <w:t>number</w:t>
      </w:r>
      <w:proofErr w:type="gramEnd"/>
      <w:r w:rsidRPr="00253CF4">
        <w:rPr>
          <w:rFonts w:asciiTheme="majorHAnsi" w:hAnsiTheme="majorHAnsi"/>
          <w:sz w:val="22"/>
          <w:szCs w:val="22"/>
        </w:rPr>
        <w:t xml:space="preserve"> of members): 13</w:t>
      </w:r>
    </w:p>
    <w:p w14:paraId="1C488320"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a) women 23%</w:t>
      </w:r>
    </w:p>
    <w:p w14:paraId="24DB16DA"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b) ethnic communities 100%</w:t>
      </w:r>
    </w:p>
    <w:p w14:paraId="040873D4" w14:textId="77777777" w:rsidR="0071235E" w:rsidRPr="00253CF4" w:rsidRDefault="0071235E" w:rsidP="0071235E">
      <w:pPr>
        <w:spacing w:before="6" w:line="276" w:lineRule="auto"/>
        <w:rPr>
          <w:rFonts w:asciiTheme="majorHAnsi" w:hAnsiTheme="majorHAnsi"/>
          <w:sz w:val="22"/>
          <w:szCs w:val="22"/>
        </w:rPr>
      </w:pPr>
    </w:p>
    <w:p w14:paraId="53503C32"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Administrative authority</w:t>
      </w:r>
    </w:p>
    <w:p w14:paraId="48221C23"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w:t>
      </w:r>
      <w:proofErr w:type="gramStart"/>
      <w:r w:rsidRPr="00253CF4">
        <w:rPr>
          <w:rFonts w:asciiTheme="majorHAnsi" w:hAnsiTheme="majorHAnsi"/>
          <w:sz w:val="22"/>
          <w:szCs w:val="22"/>
        </w:rPr>
        <w:t>number</w:t>
      </w:r>
      <w:proofErr w:type="gramEnd"/>
      <w:r w:rsidRPr="00253CF4">
        <w:rPr>
          <w:rFonts w:asciiTheme="majorHAnsi" w:hAnsiTheme="majorHAnsi"/>
          <w:sz w:val="22"/>
          <w:szCs w:val="22"/>
        </w:rPr>
        <w:t xml:space="preserve"> of members): 5</w:t>
      </w:r>
    </w:p>
    <w:p w14:paraId="5F9E399D"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a) women 40%</w:t>
      </w:r>
    </w:p>
    <w:p w14:paraId="54152023"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b) ethnic communities 100%</w:t>
      </w:r>
    </w:p>
    <w:p w14:paraId="497ED254" w14:textId="77777777" w:rsidR="0071235E" w:rsidRPr="00253CF4" w:rsidRDefault="0071235E" w:rsidP="0071235E">
      <w:pPr>
        <w:spacing w:before="6" w:line="276" w:lineRule="auto"/>
        <w:rPr>
          <w:rFonts w:asciiTheme="majorHAnsi" w:hAnsiTheme="majorHAnsi"/>
          <w:sz w:val="22"/>
          <w:szCs w:val="22"/>
        </w:rPr>
      </w:pPr>
    </w:p>
    <w:p w14:paraId="2157C4C6"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Executive office (number of schools): 2 a) women 50 %</w:t>
      </w:r>
    </w:p>
    <w:p w14:paraId="3F2494C1"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b) ethnic communities 50%</w:t>
      </w:r>
    </w:p>
    <w:p w14:paraId="796B8C1F"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Action Level:</w:t>
      </w:r>
    </w:p>
    <w:p w14:paraId="2DEB8390"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regional (specify region)</w:t>
      </w:r>
    </w:p>
    <w:p w14:paraId="3F23005B"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nationally</w:t>
      </w:r>
    </w:p>
    <w:p w14:paraId="3CD1831E" w14:textId="77777777" w:rsidR="0071235E" w:rsidRPr="00253CF4" w:rsidRDefault="0071235E" w:rsidP="0071235E">
      <w:pPr>
        <w:spacing w:before="6" w:line="276" w:lineRule="auto"/>
        <w:rPr>
          <w:rFonts w:asciiTheme="majorHAnsi" w:hAnsiTheme="majorHAnsi"/>
          <w:sz w:val="22"/>
          <w:szCs w:val="22"/>
        </w:rPr>
      </w:pPr>
    </w:p>
    <w:p w14:paraId="58BC55F8" w14:textId="77777777" w:rsidR="00253CF4" w:rsidRDefault="00253CF4">
      <w:pPr>
        <w:rPr>
          <w:rFonts w:asciiTheme="majorHAnsi" w:hAnsiTheme="majorHAnsi"/>
          <w:sz w:val="22"/>
          <w:szCs w:val="22"/>
        </w:rPr>
      </w:pPr>
      <w:r>
        <w:rPr>
          <w:rFonts w:asciiTheme="majorHAnsi" w:hAnsiTheme="majorHAnsi"/>
          <w:sz w:val="22"/>
          <w:szCs w:val="22"/>
        </w:rPr>
        <w:br w:type="page"/>
      </w:r>
    </w:p>
    <w:p w14:paraId="4C9FEA7E" w14:textId="1500BF6C"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lastRenderedPageBreak/>
        <w:t>Sectors of work</w:t>
      </w:r>
    </w:p>
    <w:p w14:paraId="46812F52"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democracy and rule of law</w:t>
      </w:r>
    </w:p>
    <w:p w14:paraId="65012744"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promotion and protection of human rights and anti-discrimination</w:t>
      </w:r>
    </w:p>
    <w:p w14:paraId="784C4AAB"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economic and sustainable development</w:t>
      </w:r>
    </w:p>
    <w:p w14:paraId="01203880"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young people</w:t>
      </w:r>
    </w:p>
    <w:p w14:paraId="235B4E4F"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social protection and protection of children</w:t>
      </w:r>
    </w:p>
    <w:p w14:paraId="7632BF55"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protection of marginalized persons</w:t>
      </w:r>
    </w:p>
    <w:p w14:paraId="13E3251B"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EU integrations and policies</w:t>
      </w:r>
    </w:p>
    <w:p w14:paraId="0C133A2E" w14:textId="77777777" w:rsidR="0071235E" w:rsidRPr="00253CF4" w:rsidRDefault="0071235E" w:rsidP="0071235E">
      <w:pPr>
        <w:spacing w:before="6" w:line="276" w:lineRule="auto"/>
        <w:rPr>
          <w:rFonts w:asciiTheme="majorHAnsi" w:hAnsiTheme="majorHAnsi"/>
          <w:sz w:val="22"/>
          <w:szCs w:val="22"/>
        </w:rPr>
      </w:pPr>
    </w:p>
    <w:p w14:paraId="58ABA11F"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Target groups</w:t>
      </w:r>
    </w:p>
    <w:p w14:paraId="4B50F4C2"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general target group (Roma)</w:t>
      </w:r>
    </w:p>
    <w:p w14:paraId="7BCA8FCA"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women</w:t>
      </w:r>
    </w:p>
    <w:p w14:paraId="299103A3"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young people and students</w:t>
      </w:r>
    </w:p>
    <w:p w14:paraId="3B453E23"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children</w:t>
      </w:r>
    </w:p>
    <w:p w14:paraId="6A6D87D9"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entrepreneurs</w:t>
      </w:r>
    </w:p>
    <w:p w14:paraId="7DE756EF"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unemployed</w:t>
      </w:r>
    </w:p>
    <w:p w14:paraId="2EFEF9D3"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ethnic communities</w:t>
      </w:r>
    </w:p>
    <w:p w14:paraId="06C2D5D1"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Persons without a birth certificate</w:t>
      </w:r>
    </w:p>
    <w:p w14:paraId="7B91754F" w14:textId="77777777" w:rsidR="0071235E" w:rsidRPr="00253CF4" w:rsidRDefault="0071235E" w:rsidP="0071235E">
      <w:pPr>
        <w:spacing w:before="6" w:line="276" w:lineRule="auto"/>
        <w:rPr>
          <w:rFonts w:asciiTheme="majorHAnsi" w:hAnsiTheme="majorHAnsi"/>
          <w:sz w:val="22"/>
          <w:szCs w:val="22"/>
        </w:rPr>
      </w:pPr>
    </w:p>
    <w:p w14:paraId="164E555B"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Resources</w:t>
      </w:r>
    </w:p>
    <w:p w14:paraId="562D4F10"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space - rented</w:t>
      </w:r>
    </w:p>
    <w:p w14:paraId="233EEBD6" w14:textId="77777777" w:rsidR="0071235E" w:rsidRPr="00253CF4" w:rsidRDefault="0071235E" w:rsidP="0071235E">
      <w:pPr>
        <w:spacing w:before="6" w:line="276" w:lineRule="auto"/>
        <w:rPr>
          <w:rFonts w:asciiTheme="majorHAnsi" w:hAnsiTheme="majorHAnsi"/>
          <w:sz w:val="22"/>
          <w:szCs w:val="22"/>
        </w:rPr>
      </w:pPr>
    </w:p>
    <w:p w14:paraId="3FEA2E1C"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Technical equipment of devices:</w:t>
      </w:r>
    </w:p>
    <w:p w14:paraId="15F7B8F3"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xml:space="preserve">• Computers 5 </w:t>
      </w:r>
      <w:proofErr w:type="gramStart"/>
      <w:r w:rsidRPr="00253CF4">
        <w:rPr>
          <w:rFonts w:asciiTheme="majorHAnsi" w:hAnsiTheme="majorHAnsi"/>
          <w:sz w:val="22"/>
          <w:szCs w:val="22"/>
        </w:rPr>
        <w:t>computers;</w:t>
      </w:r>
      <w:proofErr w:type="gramEnd"/>
    </w:p>
    <w:p w14:paraId="5B7EEE69"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xml:space="preserve">• Printers 2 </w:t>
      </w:r>
      <w:proofErr w:type="gramStart"/>
      <w:r w:rsidRPr="00253CF4">
        <w:rPr>
          <w:rFonts w:asciiTheme="majorHAnsi" w:hAnsiTheme="majorHAnsi"/>
          <w:sz w:val="22"/>
          <w:szCs w:val="22"/>
        </w:rPr>
        <w:t>pcs;</w:t>
      </w:r>
      <w:proofErr w:type="gramEnd"/>
    </w:p>
    <w:p w14:paraId="2F8D0B76"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Desks 5 pcs</w:t>
      </w:r>
      <w:proofErr w:type="gramStart"/>
      <w:r w:rsidRPr="00253CF4">
        <w:rPr>
          <w:rFonts w:asciiTheme="majorHAnsi" w:hAnsiTheme="majorHAnsi"/>
          <w:sz w:val="22"/>
          <w:szCs w:val="22"/>
        </w:rPr>
        <w:t>.;</w:t>
      </w:r>
      <w:proofErr w:type="gramEnd"/>
    </w:p>
    <w:p w14:paraId="50FD7520"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xml:space="preserve">• Chairs 15 </w:t>
      </w:r>
      <w:proofErr w:type="gramStart"/>
      <w:r w:rsidRPr="00253CF4">
        <w:rPr>
          <w:rFonts w:asciiTheme="majorHAnsi" w:hAnsiTheme="majorHAnsi"/>
          <w:sz w:val="22"/>
          <w:szCs w:val="22"/>
        </w:rPr>
        <w:t>pcs;</w:t>
      </w:r>
      <w:proofErr w:type="gramEnd"/>
    </w:p>
    <w:p w14:paraId="26831C80"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Closets for documents</w:t>
      </w:r>
    </w:p>
    <w:p w14:paraId="0EE9261B"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internet</w:t>
      </w:r>
    </w:p>
    <w:p w14:paraId="02392B87" w14:textId="216797DA" w:rsidR="00EF1775" w:rsidRPr="001B62F1" w:rsidRDefault="0071235E" w:rsidP="0071235E">
      <w:pPr>
        <w:spacing w:before="6" w:line="276" w:lineRule="auto"/>
        <w:rPr>
          <w:rFonts w:asciiTheme="majorHAnsi" w:hAnsiTheme="majorHAnsi"/>
          <w:sz w:val="22"/>
          <w:szCs w:val="22"/>
        </w:rPr>
      </w:pPr>
      <w:r w:rsidRPr="001B62F1">
        <w:rPr>
          <w:rFonts w:asciiTheme="majorHAnsi" w:hAnsiTheme="majorHAnsi"/>
          <w:sz w:val="22"/>
          <w:szCs w:val="22"/>
        </w:rPr>
        <w:t>• fax phones,</w:t>
      </w:r>
    </w:p>
    <w:p w14:paraId="02392B8B" w14:textId="77777777" w:rsidR="00EF1775" w:rsidRPr="001B62F1" w:rsidRDefault="00EF1775">
      <w:pPr>
        <w:spacing w:line="200" w:lineRule="exact"/>
        <w:rPr>
          <w:rFonts w:asciiTheme="majorHAnsi" w:hAnsiTheme="majorHAnsi"/>
          <w:sz w:val="22"/>
          <w:szCs w:val="22"/>
        </w:rPr>
      </w:pPr>
    </w:p>
    <w:p w14:paraId="02392B8C" w14:textId="77777777" w:rsidR="00EF1775" w:rsidRPr="001B62F1" w:rsidRDefault="00EF1775">
      <w:pPr>
        <w:spacing w:line="200" w:lineRule="exact"/>
        <w:rPr>
          <w:rFonts w:asciiTheme="majorHAnsi" w:hAnsiTheme="majorHAnsi"/>
          <w:sz w:val="22"/>
          <w:szCs w:val="22"/>
        </w:rPr>
      </w:pPr>
    </w:p>
    <w:p w14:paraId="02392B8D" w14:textId="77777777" w:rsidR="00EF1775" w:rsidRPr="001B62F1" w:rsidRDefault="00EF1775">
      <w:pPr>
        <w:spacing w:line="200" w:lineRule="exact"/>
        <w:rPr>
          <w:rFonts w:asciiTheme="majorHAnsi" w:hAnsiTheme="majorHAnsi"/>
          <w:sz w:val="22"/>
          <w:szCs w:val="22"/>
        </w:rPr>
      </w:pPr>
    </w:p>
    <w:p w14:paraId="6183B447" w14:textId="77777777" w:rsidR="00253CF4" w:rsidRPr="001B62F1" w:rsidRDefault="00253CF4">
      <w:pPr>
        <w:rPr>
          <w:rFonts w:ascii="Garamond" w:eastAsia="Garamond" w:hAnsi="Garamond" w:cs="Garamond"/>
          <w:spacing w:val="1"/>
          <w:sz w:val="22"/>
          <w:szCs w:val="22"/>
        </w:rPr>
      </w:pPr>
      <w:r w:rsidRPr="001B62F1">
        <w:rPr>
          <w:rFonts w:ascii="Garamond" w:eastAsia="Garamond" w:hAnsi="Garamond" w:cs="Garamond"/>
          <w:spacing w:val="1"/>
          <w:sz w:val="22"/>
          <w:szCs w:val="22"/>
        </w:rPr>
        <w:br w:type="page"/>
      </w:r>
    </w:p>
    <w:p w14:paraId="2151930D" w14:textId="77777777" w:rsidR="00361AB5" w:rsidRPr="00361AB5" w:rsidRDefault="00361AB5" w:rsidP="00361AB5">
      <w:pPr>
        <w:spacing w:line="276" w:lineRule="auto"/>
        <w:jc w:val="both"/>
        <w:rPr>
          <w:rFonts w:asciiTheme="majorHAnsi" w:eastAsia="Garamond" w:hAnsiTheme="majorHAnsi" w:cs="Garamond"/>
          <w:spacing w:val="1"/>
          <w:sz w:val="22"/>
          <w:szCs w:val="22"/>
        </w:rPr>
      </w:pPr>
      <w:r w:rsidRPr="00361AB5">
        <w:rPr>
          <w:rFonts w:asciiTheme="majorHAnsi" w:eastAsia="Garamond" w:hAnsiTheme="majorHAnsi" w:cs="Garamond"/>
          <w:spacing w:val="1"/>
          <w:sz w:val="22"/>
          <w:szCs w:val="22"/>
        </w:rPr>
        <w:lastRenderedPageBreak/>
        <w:t>The Association of Citizens - InSoC - Initiative for Social Change, was formed in March 2009 on the initiative of activists of several NGOs working on issues related to the Roma from the Republic of North Macedonia.</w:t>
      </w:r>
    </w:p>
    <w:p w14:paraId="51832360" w14:textId="77777777" w:rsidR="00361AB5" w:rsidRPr="00361AB5" w:rsidRDefault="00361AB5" w:rsidP="00361AB5">
      <w:pPr>
        <w:spacing w:line="276" w:lineRule="auto"/>
        <w:jc w:val="both"/>
        <w:rPr>
          <w:rFonts w:asciiTheme="majorHAnsi" w:eastAsia="Garamond" w:hAnsiTheme="majorHAnsi" w:cs="Garamond"/>
          <w:spacing w:val="1"/>
          <w:sz w:val="22"/>
          <w:szCs w:val="22"/>
        </w:rPr>
      </w:pPr>
      <w:r w:rsidRPr="00361AB5">
        <w:rPr>
          <w:rFonts w:asciiTheme="majorHAnsi" w:eastAsia="Garamond" w:hAnsiTheme="majorHAnsi" w:cs="Garamond"/>
          <w:spacing w:val="1"/>
          <w:sz w:val="22"/>
          <w:szCs w:val="22"/>
        </w:rPr>
        <w:t>Membership in InSoC is on a voluntary basis and the members are well known as activists of civil society and experienced at the local level. We are talking about activists who behind them have many years of experience and other types of activities related to the development of the Roma community.</w:t>
      </w:r>
    </w:p>
    <w:p w14:paraId="2EF108EC" w14:textId="457BB250" w:rsidR="00361AB5" w:rsidRPr="00361AB5" w:rsidRDefault="00361AB5" w:rsidP="00361AB5">
      <w:pPr>
        <w:spacing w:line="276" w:lineRule="auto"/>
        <w:jc w:val="both"/>
        <w:rPr>
          <w:rFonts w:asciiTheme="majorHAnsi" w:eastAsia="Garamond" w:hAnsiTheme="majorHAnsi" w:cs="Garamond"/>
          <w:spacing w:val="1"/>
          <w:sz w:val="22"/>
          <w:szCs w:val="22"/>
        </w:rPr>
      </w:pPr>
      <w:r w:rsidRPr="00361AB5">
        <w:rPr>
          <w:rFonts w:asciiTheme="majorHAnsi" w:eastAsia="Garamond" w:hAnsiTheme="majorHAnsi" w:cs="Garamond"/>
          <w:spacing w:val="1"/>
          <w:sz w:val="22"/>
          <w:szCs w:val="22"/>
        </w:rPr>
        <w:t>The members of InSo</w:t>
      </w:r>
      <w:r>
        <w:rPr>
          <w:rFonts w:asciiTheme="majorHAnsi" w:eastAsia="Garamond" w:hAnsiTheme="majorHAnsi" w:cs="Garamond"/>
          <w:spacing w:val="1"/>
          <w:sz w:val="22"/>
          <w:szCs w:val="22"/>
        </w:rPr>
        <w:t>C</w:t>
      </w:r>
      <w:r w:rsidRPr="00361AB5">
        <w:rPr>
          <w:rFonts w:asciiTheme="majorHAnsi" w:eastAsia="Garamond" w:hAnsiTheme="majorHAnsi" w:cs="Garamond"/>
          <w:spacing w:val="1"/>
          <w:sz w:val="22"/>
          <w:szCs w:val="22"/>
        </w:rPr>
        <w:t xml:space="preserve"> are prominent activists who were involved in the creation of public policies aimed at the Roma in the Republic of North Macedonia, especially having a significant contribution to the preparation of the National Strategy for the Roma and the action plans of the Decade for Roma Inclusion 2005-2015, including their revised plans.</w:t>
      </w:r>
    </w:p>
    <w:p w14:paraId="02392B94" w14:textId="0F48CD60" w:rsidR="00EF1775" w:rsidRPr="00361AB5" w:rsidRDefault="00361AB5" w:rsidP="00361AB5">
      <w:pPr>
        <w:spacing w:line="276" w:lineRule="auto"/>
        <w:jc w:val="both"/>
        <w:rPr>
          <w:rFonts w:asciiTheme="majorHAnsi" w:hAnsiTheme="majorHAnsi"/>
        </w:rPr>
      </w:pPr>
      <w:r w:rsidRPr="00361AB5">
        <w:rPr>
          <w:rFonts w:asciiTheme="majorHAnsi" w:eastAsia="Garamond" w:hAnsiTheme="majorHAnsi" w:cs="Garamond"/>
          <w:spacing w:val="1"/>
          <w:sz w:val="22"/>
          <w:szCs w:val="22"/>
        </w:rPr>
        <w:t>The last few years have significantly contributed to maintaining an enabling environment for integration of the Roma community through advocacy for systemic and permanent solutions for its social inclusion</w:t>
      </w:r>
      <w:r w:rsidR="0021754B">
        <w:rPr>
          <w:rFonts w:asciiTheme="majorHAnsi" w:eastAsia="Garamond" w:hAnsiTheme="majorHAnsi" w:cs="Garamond"/>
          <w:spacing w:val="1"/>
          <w:sz w:val="22"/>
          <w:szCs w:val="22"/>
        </w:rPr>
        <w:t>.</w:t>
      </w:r>
    </w:p>
    <w:p w14:paraId="02392B95" w14:textId="77777777" w:rsidR="00EF1775" w:rsidRPr="00A47653" w:rsidRDefault="00EF1775" w:rsidP="00A47653">
      <w:pPr>
        <w:spacing w:before="1" w:line="276" w:lineRule="auto"/>
        <w:rPr>
          <w:rFonts w:asciiTheme="majorHAnsi" w:hAnsiTheme="majorHAnsi"/>
          <w:sz w:val="22"/>
          <w:szCs w:val="22"/>
        </w:rPr>
      </w:pPr>
    </w:p>
    <w:p w14:paraId="78D110A3" w14:textId="42D95206" w:rsidR="00A47653" w:rsidRPr="00A47653" w:rsidRDefault="00A47653" w:rsidP="00A47653">
      <w:pPr>
        <w:spacing w:before="6" w:line="276" w:lineRule="auto"/>
        <w:rPr>
          <w:rFonts w:asciiTheme="majorHAnsi" w:eastAsia="Garamond" w:hAnsiTheme="majorHAnsi" w:cs="Garamond"/>
          <w:b/>
          <w:spacing w:val="-1"/>
          <w:sz w:val="22"/>
          <w:szCs w:val="22"/>
        </w:rPr>
      </w:pPr>
      <w:r w:rsidRPr="00A47653">
        <w:rPr>
          <w:rFonts w:asciiTheme="majorHAnsi" w:eastAsia="Garamond" w:hAnsiTheme="majorHAnsi" w:cs="Garamond"/>
          <w:b/>
          <w:spacing w:val="-1"/>
          <w:sz w:val="22"/>
          <w:szCs w:val="22"/>
        </w:rPr>
        <w:t>The vision of InSoC is:</w:t>
      </w:r>
    </w:p>
    <w:p w14:paraId="077830AF" w14:textId="77777777" w:rsidR="00A47653" w:rsidRPr="00A47653" w:rsidRDefault="00A47653" w:rsidP="00A47653">
      <w:pPr>
        <w:spacing w:before="6" w:line="276" w:lineRule="auto"/>
        <w:rPr>
          <w:rFonts w:asciiTheme="majorHAnsi" w:eastAsia="Garamond" w:hAnsiTheme="majorHAnsi" w:cs="Garamond"/>
          <w:bCs/>
          <w:spacing w:val="-1"/>
          <w:sz w:val="22"/>
          <w:szCs w:val="22"/>
        </w:rPr>
      </w:pPr>
      <w:r w:rsidRPr="00A47653">
        <w:rPr>
          <w:rFonts w:asciiTheme="majorHAnsi" w:eastAsia="Garamond" w:hAnsiTheme="majorHAnsi" w:cs="Garamond"/>
          <w:bCs/>
          <w:spacing w:val="-1"/>
          <w:sz w:val="22"/>
          <w:szCs w:val="22"/>
        </w:rPr>
        <w:t>"ROMA LIVE AS SOCIALLY EQUAL ACTORS IN SOCIETY"</w:t>
      </w:r>
    </w:p>
    <w:p w14:paraId="28F0599B" w14:textId="77777777" w:rsidR="00A47653" w:rsidRPr="00A47653" w:rsidRDefault="00A47653" w:rsidP="00A47653">
      <w:pPr>
        <w:spacing w:before="6" w:line="276" w:lineRule="auto"/>
        <w:rPr>
          <w:rFonts w:asciiTheme="majorHAnsi" w:eastAsia="Garamond" w:hAnsiTheme="majorHAnsi" w:cs="Garamond"/>
          <w:b/>
          <w:spacing w:val="-1"/>
          <w:sz w:val="22"/>
          <w:szCs w:val="22"/>
        </w:rPr>
      </w:pPr>
    </w:p>
    <w:p w14:paraId="4C4C2E1C" w14:textId="6B464C4F" w:rsidR="00A47653" w:rsidRPr="00EE60A0" w:rsidRDefault="00A47653" w:rsidP="00A47653">
      <w:pPr>
        <w:spacing w:before="6" w:line="276" w:lineRule="auto"/>
        <w:rPr>
          <w:rFonts w:asciiTheme="majorHAnsi" w:eastAsia="Garamond" w:hAnsiTheme="majorHAnsi" w:cs="Garamond"/>
          <w:b/>
          <w:spacing w:val="-1"/>
          <w:sz w:val="22"/>
          <w:szCs w:val="22"/>
        </w:rPr>
      </w:pPr>
      <w:r w:rsidRPr="00A47653">
        <w:rPr>
          <w:rFonts w:asciiTheme="majorHAnsi" w:eastAsia="Garamond" w:hAnsiTheme="majorHAnsi" w:cs="Garamond"/>
          <w:b/>
          <w:spacing w:val="-1"/>
          <w:sz w:val="22"/>
          <w:szCs w:val="22"/>
        </w:rPr>
        <w:t>The mission of InSoC is:</w:t>
      </w:r>
    </w:p>
    <w:p w14:paraId="51ADA058" w14:textId="44EA7156" w:rsidR="00A47653" w:rsidRPr="00A47653" w:rsidRDefault="00A47653" w:rsidP="00F25C09">
      <w:pPr>
        <w:spacing w:before="6" w:line="276" w:lineRule="auto"/>
        <w:jc w:val="both"/>
        <w:rPr>
          <w:rFonts w:asciiTheme="majorHAnsi" w:eastAsia="Garamond" w:hAnsiTheme="majorHAnsi" w:cs="Garamond"/>
          <w:bCs/>
          <w:spacing w:val="-1"/>
          <w:sz w:val="22"/>
          <w:szCs w:val="22"/>
        </w:rPr>
      </w:pPr>
      <w:r w:rsidRPr="00A47653">
        <w:rPr>
          <w:rFonts w:asciiTheme="majorHAnsi" w:eastAsia="Garamond" w:hAnsiTheme="majorHAnsi" w:cs="Garamond"/>
          <w:bCs/>
          <w:spacing w:val="-1"/>
          <w:sz w:val="22"/>
          <w:szCs w:val="22"/>
        </w:rPr>
        <w:t>"WE ACTIVELY CONTRIBUTE THROUGH COLLABORATION, NETWORKING, ANALYSIS,</w:t>
      </w:r>
      <w:r w:rsidR="00EE60A0">
        <w:rPr>
          <w:rFonts w:asciiTheme="majorHAnsi" w:eastAsia="Garamond" w:hAnsiTheme="majorHAnsi" w:cs="Garamond"/>
          <w:bCs/>
          <w:spacing w:val="-1"/>
          <w:sz w:val="22"/>
          <w:szCs w:val="22"/>
        </w:rPr>
        <w:t xml:space="preserve"> </w:t>
      </w:r>
      <w:r w:rsidRPr="00A47653">
        <w:rPr>
          <w:rFonts w:asciiTheme="majorHAnsi" w:eastAsia="Garamond" w:hAnsiTheme="majorHAnsi" w:cs="Garamond"/>
          <w:bCs/>
          <w:spacing w:val="-1"/>
          <w:sz w:val="22"/>
          <w:szCs w:val="22"/>
        </w:rPr>
        <w:t>ADVOCACY, SUPPORT AND EDUCATION FOR SOCIAL CHANGE AND EQUITY</w:t>
      </w:r>
      <w:r w:rsidR="00EE60A0">
        <w:rPr>
          <w:rFonts w:asciiTheme="majorHAnsi" w:eastAsia="Garamond" w:hAnsiTheme="majorHAnsi" w:cs="Garamond"/>
          <w:bCs/>
          <w:spacing w:val="-1"/>
          <w:sz w:val="22"/>
          <w:szCs w:val="22"/>
        </w:rPr>
        <w:t xml:space="preserve"> </w:t>
      </w:r>
      <w:r w:rsidRPr="00A47653">
        <w:rPr>
          <w:rFonts w:asciiTheme="majorHAnsi" w:eastAsia="Garamond" w:hAnsiTheme="majorHAnsi" w:cs="Garamond"/>
          <w:bCs/>
          <w:spacing w:val="-1"/>
          <w:sz w:val="22"/>
          <w:szCs w:val="22"/>
        </w:rPr>
        <w:t>SOCIETY"</w:t>
      </w:r>
    </w:p>
    <w:p w14:paraId="078BF6E7" w14:textId="77777777" w:rsidR="00A47653" w:rsidRPr="00A47653" w:rsidRDefault="00A47653" w:rsidP="00F25C09">
      <w:pPr>
        <w:spacing w:before="6" w:line="276" w:lineRule="auto"/>
        <w:jc w:val="both"/>
        <w:rPr>
          <w:rFonts w:asciiTheme="majorHAnsi" w:eastAsia="Garamond" w:hAnsiTheme="majorHAnsi" w:cs="Garamond"/>
          <w:b/>
          <w:spacing w:val="-1"/>
          <w:sz w:val="22"/>
          <w:szCs w:val="22"/>
        </w:rPr>
      </w:pPr>
    </w:p>
    <w:p w14:paraId="4F0AD963" w14:textId="0422D39F" w:rsidR="00A47653" w:rsidRPr="00A47653" w:rsidRDefault="00A47653" w:rsidP="00F25C09">
      <w:pPr>
        <w:spacing w:before="6" w:line="276" w:lineRule="auto"/>
        <w:jc w:val="both"/>
        <w:rPr>
          <w:rFonts w:asciiTheme="majorHAnsi" w:eastAsia="Garamond" w:hAnsiTheme="majorHAnsi" w:cs="Garamond"/>
          <w:b/>
          <w:spacing w:val="-1"/>
          <w:sz w:val="22"/>
          <w:szCs w:val="22"/>
        </w:rPr>
      </w:pPr>
      <w:r w:rsidRPr="00A47653">
        <w:rPr>
          <w:rFonts w:asciiTheme="majorHAnsi" w:eastAsia="Garamond" w:hAnsiTheme="majorHAnsi" w:cs="Garamond"/>
          <w:b/>
          <w:spacing w:val="-1"/>
          <w:sz w:val="22"/>
          <w:szCs w:val="22"/>
        </w:rPr>
        <w:t>The objectives of InSoC are:</w:t>
      </w:r>
    </w:p>
    <w:p w14:paraId="6E428CC8" w14:textId="27D89B16" w:rsidR="00A47653" w:rsidRPr="00A47653" w:rsidRDefault="00A47653" w:rsidP="00F25C09">
      <w:pPr>
        <w:pStyle w:val="a8"/>
        <w:numPr>
          <w:ilvl w:val="0"/>
          <w:numId w:val="3"/>
        </w:numPr>
        <w:spacing w:before="6" w:line="276" w:lineRule="auto"/>
        <w:ind w:left="360"/>
        <w:jc w:val="both"/>
        <w:rPr>
          <w:rFonts w:asciiTheme="majorHAnsi" w:eastAsia="Garamond" w:hAnsiTheme="majorHAnsi" w:cs="Garamond"/>
          <w:bCs/>
          <w:spacing w:val="-1"/>
          <w:sz w:val="22"/>
          <w:szCs w:val="22"/>
        </w:rPr>
      </w:pPr>
      <w:r w:rsidRPr="00A47653">
        <w:rPr>
          <w:rFonts w:asciiTheme="majorHAnsi" w:eastAsia="Garamond" w:hAnsiTheme="majorHAnsi" w:cs="Garamond"/>
          <w:bCs/>
          <w:spacing w:val="-1"/>
          <w:sz w:val="22"/>
          <w:szCs w:val="22"/>
        </w:rPr>
        <w:t>Encouraging partnerships and good cooperation between Roma non-governmental organizations and state institutions for social inclusion of Roma.</w:t>
      </w:r>
    </w:p>
    <w:p w14:paraId="0A1FC6B3" w14:textId="57837A10" w:rsidR="00A47653" w:rsidRPr="00A47653" w:rsidRDefault="00A47653" w:rsidP="00F25C09">
      <w:pPr>
        <w:pStyle w:val="a8"/>
        <w:numPr>
          <w:ilvl w:val="0"/>
          <w:numId w:val="3"/>
        </w:numPr>
        <w:spacing w:before="6" w:line="276" w:lineRule="auto"/>
        <w:ind w:left="360"/>
        <w:jc w:val="both"/>
        <w:rPr>
          <w:rFonts w:asciiTheme="majorHAnsi" w:eastAsia="Garamond" w:hAnsiTheme="majorHAnsi" w:cs="Garamond"/>
          <w:bCs/>
          <w:spacing w:val="-1"/>
          <w:sz w:val="22"/>
          <w:szCs w:val="22"/>
        </w:rPr>
      </w:pPr>
      <w:r w:rsidRPr="00A47653">
        <w:rPr>
          <w:rFonts w:asciiTheme="majorHAnsi" w:eastAsia="Garamond" w:hAnsiTheme="majorHAnsi" w:cs="Garamond"/>
          <w:bCs/>
          <w:spacing w:val="-1"/>
          <w:sz w:val="22"/>
          <w:szCs w:val="22"/>
        </w:rPr>
        <w:t xml:space="preserve">Strengthening the capacities of Roma non-governmental organizations access to EU </w:t>
      </w:r>
      <w:proofErr w:type="gramStart"/>
      <w:r w:rsidRPr="00A47653">
        <w:rPr>
          <w:rFonts w:asciiTheme="majorHAnsi" w:eastAsia="Garamond" w:hAnsiTheme="majorHAnsi" w:cs="Garamond"/>
          <w:bCs/>
          <w:spacing w:val="-1"/>
          <w:sz w:val="22"/>
          <w:szCs w:val="22"/>
        </w:rPr>
        <w:t>funds</w:t>
      </w:r>
      <w:proofErr w:type="gramEnd"/>
    </w:p>
    <w:p w14:paraId="00168631" w14:textId="77777777" w:rsidR="00A47653" w:rsidRPr="00A47653" w:rsidRDefault="00A47653" w:rsidP="00F25C09">
      <w:pPr>
        <w:pStyle w:val="a8"/>
        <w:numPr>
          <w:ilvl w:val="0"/>
          <w:numId w:val="2"/>
        </w:numPr>
        <w:spacing w:before="6" w:line="276" w:lineRule="auto"/>
        <w:ind w:left="360"/>
        <w:jc w:val="both"/>
        <w:rPr>
          <w:rFonts w:asciiTheme="majorHAnsi" w:eastAsia="Garamond" w:hAnsiTheme="majorHAnsi" w:cs="Garamond"/>
          <w:bCs/>
          <w:spacing w:val="-1"/>
          <w:sz w:val="22"/>
          <w:szCs w:val="22"/>
        </w:rPr>
      </w:pPr>
      <w:r w:rsidRPr="00A47653">
        <w:rPr>
          <w:rFonts w:asciiTheme="majorHAnsi" w:eastAsia="Garamond" w:hAnsiTheme="majorHAnsi" w:cs="Garamond"/>
          <w:bCs/>
          <w:spacing w:val="-1"/>
          <w:sz w:val="22"/>
          <w:szCs w:val="22"/>
        </w:rPr>
        <w:t>and other bilateral financing opportunities.</w:t>
      </w:r>
    </w:p>
    <w:p w14:paraId="7B26AC03" w14:textId="6B79EBB8" w:rsidR="00A47653" w:rsidRPr="00A47653" w:rsidRDefault="00A47653" w:rsidP="00F25C09">
      <w:pPr>
        <w:pStyle w:val="a8"/>
        <w:numPr>
          <w:ilvl w:val="0"/>
          <w:numId w:val="3"/>
        </w:numPr>
        <w:spacing w:before="6" w:line="276" w:lineRule="auto"/>
        <w:ind w:left="360"/>
        <w:jc w:val="both"/>
        <w:rPr>
          <w:rFonts w:asciiTheme="majorHAnsi" w:eastAsia="Garamond" w:hAnsiTheme="majorHAnsi" w:cs="Garamond"/>
          <w:bCs/>
          <w:spacing w:val="-1"/>
          <w:sz w:val="22"/>
          <w:szCs w:val="22"/>
        </w:rPr>
      </w:pPr>
      <w:r w:rsidRPr="00A47653">
        <w:rPr>
          <w:rFonts w:asciiTheme="majorHAnsi" w:eastAsia="Garamond" w:hAnsiTheme="majorHAnsi" w:cs="Garamond"/>
          <w:bCs/>
          <w:spacing w:val="-1"/>
          <w:sz w:val="22"/>
          <w:szCs w:val="22"/>
        </w:rPr>
        <w:t>Advocacy for systemic and permanent solutions for greater inclusion of Roma in society.</w:t>
      </w:r>
    </w:p>
    <w:p w14:paraId="15A1E15C" w14:textId="420837C3" w:rsidR="00A47653" w:rsidRPr="00A47653" w:rsidRDefault="00A47653" w:rsidP="00F25C09">
      <w:pPr>
        <w:pStyle w:val="a8"/>
        <w:numPr>
          <w:ilvl w:val="0"/>
          <w:numId w:val="3"/>
        </w:numPr>
        <w:spacing w:before="6" w:line="276" w:lineRule="auto"/>
        <w:ind w:left="360"/>
        <w:jc w:val="both"/>
        <w:rPr>
          <w:rFonts w:asciiTheme="majorHAnsi" w:eastAsia="Garamond" w:hAnsiTheme="majorHAnsi" w:cs="Garamond"/>
          <w:bCs/>
          <w:spacing w:val="-1"/>
          <w:sz w:val="22"/>
          <w:szCs w:val="22"/>
        </w:rPr>
      </w:pPr>
      <w:r w:rsidRPr="00A47653">
        <w:rPr>
          <w:rFonts w:asciiTheme="majorHAnsi" w:eastAsia="Garamond" w:hAnsiTheme="majorHAnsi" w:cs="Garamond"/>
          <w:bCs/>
          <w:spacing w:val="-1"/>
          <w:sz w:val="22"/>
          <w:szCs w:val="22"/>
        </w:rPr>
        <w:t>Encouraging the development of human capital and achieving for each person the maximum possible individual development.</w:t>
      </w:r>
    </w:p>
    <w:p w14:paraId="7E4F47AE" w14:textId="0AF0C9CC" w:rsidR="00A47653" w:rsidRPr="00A47653" w:rsidRDefault="00A47653" w:rsidP="00F25C09">
      <w:pPr>
        <w:pStyle w:val="a8"/>
        <w:numPr>
          <w:ilvl w:val="0"/>
          <w:numId w:val="3"/>
        </w:numPr>
        <w:spacing w:before="6" w:line="276" w:lineRule="auto"/>
        <w:ind w:left="360"/>
        <w:jc w:val="both"/>
        <w:rPr>
          <w:rFonts w:asciiTheme="majorHAnsi" w:eastAsia="Garamond" w:hAnsiTheme="majorHAnsi" w:cs="Garamond"/>
          <w:bCs/>
          <w:spacing w:val="-1"/>
          <w:sz w:val="22"/>
          <w:szCs w:val="22"/>
        </w:rPr>
      </w:pPr>
      <w:r w:rsidRPr="00A47653">
        <w:rPr>
          <w:rFonts w:asciiTheme="majorHAnsi" w:eastAsia="Garamond" w:hAnsiTheme="majorHAnsi" w:cs="Garamond"/>
          <w:bCs/>
          <w:spacing w:val="-1"/>
          <w:sz w:val="22"/>
          <w:szCs w:val="22"/>
        </w:rPr>
        <w:t>Advocacy for the society composed of self-realized individuals to function harmoniously and in the direction of sustainable joint development.</w:t>
      </w:r>
    </w:p>
    <w:p w14:paraId="427DE66E" w14:textId="77777777" w:rsidR="00A47653" w:rsidRPr="00A47653" w:rsidRDefault="00A47653" w:rsidP="00A47653">
      <w:pPr>
        <w:spacing w:before="6" w:line="276" w:lineRule="auto"/>
        <w:rPr>
          <w:rFonts w:asciiTheme="majorHAnsi" w:eastAsia="Garamond" w:hAnsiTheme="majorHAnsi" w:cs="Garamond"/>
          <w:b/>
          <w:spacing w:val="-1"/>
          <w:sz w:val="22"/>
          <w:szCs w:val="22"/>
        </w:rPr>
      </w:pPr>
    </w:p>
    <w:p w14:paraId="72FDEC7D" w14:textId="77777777" w:rsidR="00A47653" w:rsidRPr="00F25C09" w:rsidRDefault="00A47653" w:rsidP="00F25C09">
      <w:pPr>
        <w:spacing w:before="6" w:line="276" w:lineRule="auto"/>
        <w:jc w:val="both"/>
        <w:rPr>
          <w:rFonts w:asciiTheme="majorHAnsi" w:eastAsia="Garamond" w:hAnsiTheme="majorHAnsi" w:cs="Garamond"/>
          <w:bCs/>
          <w:spacing w:val="-1"/>
          <w:sz w:val="22"/>
          <w:szCs w:val="22"/>
        </w:rPr>
      </w:pPr>
      <w:r w:rsidRPr="00F25C09">
        <w:rPr>
          <w:rFonts w:asciiTheme="majorHAnsi" w:eastAsia="Garamond" w:hAnsiTheme="majorHAnsi" w:cs="Garamond"/>
          <w:bCs/>
          <w:spacing w:val="-1"/>
          <w:sz w:val="22"/>
          <w:szCs w:val="22"/>
        </w:rPr>
        <w:t xml:space="preserve">Activities for social change and equitable national development, the basis of a just society implies work on changes in the social structure of society, patterns of social behavior and social relations, social </w:t>
      </w:r>
      <w:proofErr w:type="gramStart"/>
      <w:r w:rsidRPr="00F25C09">
        <w:rPr>
          <w:rFonts w:asciiTheme="majorHAnsi" w:eastAsia="Garamond" w:hAnsiTheme="majorHAnsi" w:cs="Garamond"/>
          <w:bCs/>
          <w:spacing w:val="-1"/>
          <w:sz w:val="22"/>
          <w:szCs w:val="22"/>
        </w:rPr>
        <w:t>groups</w:t>
      </w:r>
      <w:proofErr w:type="gramEnd"/>
      <w:r w:rsidRPr="00F25C09">
        <w:rPr>
          <w:rFonts w:asciiTheme="majorHAnsi" w:eastAsia="Garamond" w:hAnsiTheme="majorHAnsi" w:cs="Garamond"/>
          <w:bCs/>
          <w:spacing w:val="-1"/>
          <w:sz w:val="22"/>
          <w:szCs w:val="22"/>
        </w:rPr>
        <w:t xml:space="preserve"> and individuals, as well as normative changes in the direction of upgrading the values of each individual in society. and </w:t>
      </w:r>
      <w:proofErr w:type="gramStart"/>
      <w:r w:rsidRPr="00F25C09">
        <w:rPr>
          <w:rFonts w:asciiTheme="majorHAnsi" w:eastAsia="Garamond" w:hAnsiTheme="majorHAnsi" w:cs="Garamond"/>
          <w:bCs/>
          <w:spacing w:val="-1"/>
          <w:sz w:val="22"/>
          <w:szCs w:val="22"/>
        </w:rPr>
        <w:t>society as a whole</w:t>
      </w:r>
      <w:proofErr w:type="gramEnd"/>
      <w:r w:rsidRPr="00F25C09">
        <w:rPr>
          <w:rFonts w:asciiTheme="majorHAnsi" w:eastAsia="Garamond" w:hAnsiTheme="majorHAnsi" w:cs="Garamond"/>
          <w:bCs/>
          <w:spacing w:val="-1"/>
          <w:sz w:val="22"/>
          <w:szCs w:val="22"/>
        </w:rPr>
        <w:t>.</w:t>
      </w:r>
    </w:p>
    <w:p w14:paraId="12667225" w14:textId="77777777" w:rsidR="00A47653" w:rsidRPr="00A47653" w:rsidRDefault="00A47653" w:rsidP="00A47653">
      <w:pPr>
        <w:spacing w:before="6" w:line="276" w:lineRule="auto"/>
        <w:rPr>
          <w:rFonts w:asciiTheme="majorHAnsi" w:eastAsia="Garamond" w:hAnsiTheme="majorHAnsi" w:cs="Garamond"/>
          <w:b/>
          <w:spacing w:val="-1"/>
          <w:sz w:val="22"/>
          <w:szCs w:val="22"/>
        </w:rPr>
      </w:pPr>
    </w:p>
    <w:p w14:paraId="7F35BD4B" w14:textId="77777777" w:rsidR="00A47653" w:rsidRPr="00A47653" w:rsidRDefault="00A47653" w:rsidP="00A47653">
      <w:pPr>
        <w:spacing w:before="6" w:line="276" w:lineRule="auto"/>
        <w:rPr>
          <w:rFonts w:asciiTheme="majorHAnsi" w:eastAsia="Garamond" w:hAnsiTheme="majorHAnsi" w:cs="Garamond"/>
          <w:b/>
          <w:spacing w:val="-1"/>
          <w:sz w:val="22"/>
          <w:szCs w:val="22"/>
        </w:rPr>
      </w:pPr>
      <w:r w:rsidRPr="00A47653">
        <w:rPr>
          <w:rFonts w:asciiTheme="majorHAnsi" w:eastAsia="Garamond" w:hAnsiTheme="majorHAnsi" w:cs="Garamond"/>
          <w:b/>
          <w:spacing w:val="-1"/>
          <w:sz w:val="22"/>
          <w:szCs w:val="22"/>
        </w:rPr>
        <w:t>Values of InSoC are:</w:t>
      </w:r>
    </w:p>
    <w:p w14:paraId="4BABEDDE" w14:textId="77777777" w:rsidR="00A47653" w:rsidRPr="00F25C09" w:rsidRDefault="00A47653" w:rsidP="00A47653">
      <w:pPr>
        <w:spacing w:before="6" w:line="276" w:lineRule="auto"/>
        <w:rPr>
          <w:rFonts w:asciiTheme="majorHAnsi" w:eastAsia="Garamond" w:hAnsiTheme="majorHAnsi" w:cs="Garamond"/>
          <w:bCs/>
          <w:spacing w:val="-1"/>
          <w:sz w:val="22"/>
          <w:szCs w:val="22"/>
        </w:rPr>
      </w:pPr>
      <w:r w:rsidRPr="00F25C09">
        <w:rPr>
          <w:rFonts w:asciiTheme="majorHAnsi" w:eastAsia="Garamond" w:hAnsiTheme="majorHAnsi" w:cs="Garamond"/>
          <w:bCs/>
          <w:spacing w:val="-1"/>
          <w:sz w:val="22"/>
          <w:szCs w:val="22"/>
        </w:rPr>
        <w:t>• Democracy</w:t>
      </w:r>
    </w:p>
    <w:p w14:paraId="1DD12ECC" w14:textId="77777777" w:rsidR="00A47653" w:rsidRPr="00F25C09" w:rsidRDefault="00A47653" w:rsidP="00A47653">
      <w:pPr>
        <w:spacing w:before="6" w:line="276" w:lineRule="auto"/>
        <w:rPr>
          <w:rFonts w:asciiTheme="majorHAnsi" w:eastAsia="Garamond" w:hAnsiTheme="majorHAnsi" w:cs="Garamond"/>
          <w:bCs/>
          <w:spacing w:val="-1"/>
          <w:sz w:val="22"/>
          <w:szCs w:val="22"/>
        </w:rPr>
      </w:pPr>
      <w:r w:rsidRPr="00F25C09">
        <w:rPr>
          <w:rFonts w:asciiTheme="majorHAnsi" w:eastAsia="Garamond" w:hAnsiTheme="majorHAnsi" w:cs="Garamond"/>
          <w:bCs/>
          <w:spacing w:val="-1"/>
          <w:sz w:val="22"/>
          <w:szCs w:val="22"/>
        </w:rPr>
        <w:t>• The Rule of Law</w:t>
      </w:r>
    </w:p>
    <w:p w14:paraId="7CFD1715" w14:textId="77777777" w:rsidR="00A47653" w:rsidRPr="001B62F1" w:rsidRDefault="00A47653" w:rsidP="00A47653">
      <w:pPr>
        <w:spacing w:before="6" w:line="276" w:lineRule="auto"/>
        <w:rPr>
          <w:rFonts w:asciiTheme="majorHAnsi" w:eastAsia="Garamond" w:hAnsiTheme="majorHAnsi" w:cs="Garamond"/>
          <w:bCs/>
          <w:spacing w:val="-1"/>
          <w:sz w:val="22"/>
          <w:szCs w:val="22"/>
        </w:rPr>
      </w:pPr>
      <w:r w:rsidRPr="001B62F1">
        <w:rPr>
          <w:rFonts w:asciiTheme="majorHAnsi" w:eastAsia="Garamond" w:hAnsiTheme="majorHAnsi" w:cs="Garamond"/>
          <w:bCs/>
          <w:spacing w:val="-1"/>
          <w:sz w:val="22"/>
          <w:szCs w:val="22"/>
        </w:rPr>
        <w:t>• Human rights</w:t>
      </w:r>
    </w:p>
    <w:p w14:paraId="02392BB3" w14:textId="146B6BB4" w:rsidR="00EF1775" w:rsidRPr="001B62F1" w:rsidRDefault="00A47653" w:rsidP="00A47653">
      <w:pPr>
        <w:spacing w:before="6" w:line="276" w:lineRule="auto"/>
        <w:rPr>
          <w:rFonts w:asciiTheme="majorHAnsi" w:hAnsiTheme="majorHAnsi"/>
          <w:bCs/>
          <w:sz w:val="22"/>
          <w:szCs w:val="22"/>
        </w:rPr>
      </w:pPr>
      <w:r w:rsidRPr="001B62F1">
        <w:rPr>
          <w:rFonts w:asciiTheme="majorHAnsi" w:eastAsia="Garamond" w:hAnsiTheme="majorHAnsi" w:cs="Garamond"/>
          <w:bCs/>
          <w:spacing w:val="-1"/>
          <w:sz w:val="22"/>
          <w:szCs w:val="22"/>
        </w:rPr>
        <w:t>• Human capital</w:t>
      </w:r>
    </w:p>
    <w:p w14:paraId="02392BB4" w14:textId="77777777" w:rsidR="00EF1775" w:rsidRPr="001B62F1" w:rsidRDefault="00C938F9">
      <w:pPr>
        <w:ind w:left="100" w:right="9906"/>
        <w:jc w:val="both"/>
        <w:rPr>
          <w:rFonts w:ascii="Calibri" w:eastAsia="Calibri" w:hAnsi="Calibri" w:cs="Calibri"/>
          <w:sz w:val="1"/>
          <w:szCs w:val="1"/>
        </w:rPr>
      </w:pPr>
      <w:r w:rsidRPr="00E6531F">
        <w:rPr>
          <w:rFonts w:ascii="Calibri" w:eastAsia="Calibri" w:hAnsi="Calibri" w:cs="Calibri"/>
          <w:color w:val="FF0000"/>
          <w:spacing w:val="1"/>
          <w:w w:val="48"/>
          <w:sz w:val="1"/>
          <w:szCs w:val="1"/>
          <w:lang w:val="ru-RU"/>
        </w:rPr>
        <w:t>г</w:t>
      </w:r>
      <w:r w:rsidRPr="00E6531F">
        <w:rPr>
          <w:rFonts w:ascii="Calibri" w:eastAsia="Calibri" w:hAnsi="Calibri" w:cs="Calibri"/>
          <w:color w:val="FF0000"/>
          <w:w w:val="48"/>
          <w:sz w:val="1"/>
          <w:szCs w:val="1"/>
          <w:lang w:val="ru-RU"/>
        </w:rPr>
        <w:t>г</w:t>
      </w:r>
      <w:r w:rsidRPr="001B62F1">
        <w:rPr>
          <w:rFonts w:ascii="Calibri" w:eastAsia="Calibri" w:hAnsi="Calibri" w:cs="Calibri"/>
          <w:color w:val="FF0000"/>
          <w:spacing w:val="-2"/>
          <w:sz w:val="1"/>
          <w:szCs w:val="1"/>
        </w:rPr>
        <w:t xml:space="preserve"> </w:t>
      </w:r>
      <w:r w:rsidRPr="00E6531F">
        <w:rPr>
          <w:rFonts w:ascii="Calibri" w:eastAsia="Calibri" w:hAnsi="Calibri" w:cs="Calibri"/>
          <w:color w:val="FF0000"/>
          <w:w w:val="48"/>
          <w:sz w:val="1"/>
          <w:szCs w:val="1"/>
          <w:lang w:val="ru-RU"/>
        </w:rPr>
        <w:t>г</w:t>
      </w:r>
      <w:r w:rsidRPr="001B62F1">
        <w:rPr>
          <w:rFonts w:ascii="Calibri" w:eastAsia="Calibri" w:hAnsi="Calibri" w:cs="Calibri"/>
          <w:color w:val="FF0000"/>
          <w:w w:val="48"/>
          <w:sz w:val="1"/>
          <w:szCs w:val="1"/>
        </w:rPr>
        <w:t xml:space="preserve">   </w:t>
      </w:r>
      <w:r w:rsidRPr="00E6531F">
        <w:rPr>
          <w:rFonts w:ascii="Calibri" w:eastAsia="Calibri" w:hAnsi="Calibri" w:cs="Calibri"/>
          <w:color w:val="FF0000"/>
          <w:sz w:val="1"/>
          <w:szCs w:val="1"/>
          <w:lang w:val="ru-RU"/>
        </w:rPr>
        <w:t>г</w:t>
      </w:r>
    </w:p>
    <w:p w14:paraId="02392BB5" w14:textId="77777777" w:rsidR="00EF1775" w:rsidRPr="001B62F1" w:rsidRDefault="00EF1775">
      <w:pPr>
        <w:spacing w:before="10" w:line="100" w:lineRule="exact"/>
        <w:rPr>
          <w:sz w:val="11"/>
          <w:szCs w:val="11"/>
        </w:rPr>
      </w:pPr>
    </w:p>
    <w:p w14:paraId="02392BB6" w14:textId="77777777" w:rsidR="00EF1775" w:rsidRPr="001B62F1" w:rsidRDefault="00EF1775">
      <w:pPr>
        <w:spacing w:line="200" w:lineRule="exact"/>
      </w:pPr>
    </w:p>
    <w:p w14:paraId="02392BB7" w14:textId="77777777" w:rsidR="00EF1775" w:rsidRPr="001B62F1" w:rsidRDefault="00EF1775">
      <w:pPr>
        <w:spacing w:line="200" w:lineRule="exact"/>
      </w:pPr>
    </w:p>
    <w:p w14:paraId="02392BB8" w14:textId="77777777" w:rsidR="00EF1775" w:rsidRPr="001B62F1" w:rsidRDefault="00EF1775">
      <w:pPr>
        <w:spacing w:line="200" w:lineRule="exact"/>
      </w:pPr>
    </w:p>
    <w:p w14:paraId="1EC2F16B" w14:textId="77777777" w:rsidR="00EE60A0" w:rsidRPr="001B62F1" w:rsidRDefault="00EE60A0">
      <w:pPr>
        <w:rPr>
          <w:rFonts w:ascii="Garamond" w:eastAsia="Garamond" w:hAnsi="Garamond" w:cs="Garamond"/>
          <w:sz w:val="22"/>
          <w:szCs w:val="22"/>
        </w:rPr>
      </w:pPr>
      <w:r w:rsidRPr="001B62F1">
        <w:rPr>
          <w:rFonts w:ascii="Garamond" w:eastAsia="Garamond" w:hAnsi="Garamond" w:cs="Garamond"/>
          <w:sz w:val="22"/>
          <w:szCs w:val="22"/>
        </w:rPr>
        <w:br w:type="page"/>
      </w:r>
    </w:p>
    <w:p w14:paraId="1652119F" w14:textId="079312F1" w:rsidR="00A77D2B" w:rsidRPr="00A77D2B" w:rsidRDefault="00A77D2B" w:rsidP="00A77D2B">
      <w:pPr>
        <w:spacing w:before="2" w:line="276" w:lineRule="auto"/>
        <w:jc w:val="both"/>
        <w:rPr>
          <w:rFonts w:asciiTheme="majorHAnsi" w:eastAsia="Garamond" w:hAnsiTheme="majorHAnsi" w:cs="Garamond"/>
          <w:sz w:val="22"/>
          <w:szCs w:val="22"/>
        </w:rPr>
      </w:pPr>
      <w:r w:rsidRPr="00A77D2B">
        <w:rPr>
          <w:rFonts w:asciiTheme="majorHAnsi" w:eastAsia="Garamond" w:hAnsiTheme="majorHAnsi" w:cs="Garamond"/>
          <w:sz w:val="22"/>
          <w:szCs w:val="22"/>
        </w:rPr>
        <w:lastRenderedPageBreak/>
        <w:t xml:space="preserve">InSoC works on social change in social structure, organization, institutions, behavior, </w:t>
      </w:r>
      <w:proofErr w:type="gramStart"/>
      <w:r w:rsidRPr="00A77D2B">
        <w:rPr>
          <w:rFonts w:asciiTheme="majorHAnsi" w:eastAsia="Garamond" w:hAnsiTheme="majorHAnsi" w:cs="Garamond"/>
          <w:sz w:val="22"/>
          <w:szCs w:val="22"/>
        </w:rPr>
        <w:t>relationships</w:t>
      </w:r>
      <w:proofErr w:type="gramEnd"/>
      <w:r w:rsidRPr="00A77D2B">
        <w:rPr>
          <w:rFonts w:asciiTheme="majorHAnsi" w:eastAsia="Garamond" w:hAnsiTheme="majorHAnsi" w:cs="Garamond"/>
          <w:sz w:val="22"/>
          <w:szCs w:val="22"/>
        </w:rPr>
        <w:t xml:space="preserve"> and movement. In its work, InSoC applies the established activities of active citizenship: observation and analysis, reporting, promotion, education, motivation, direct services, representation, networking, communication, negotiation, mediation, information. InSoC always strives for innovative and modern approaches that include artistic, scientific, media and other approaches in the work. In its work, InSo</w:t>
      </w:r>
      <w:r>
        <w:rPr>
          <w:rFonts w:asciiTheme="majorHAnsi" w:eastAsia="Garamond" w:hAnsiTheme="majorHAnsi" w:cs="Garamond"/>
          <w:sz w:val="22"/>
          <w:szCs w:val="22"/>
        </w:rPr>
        <w:t>C</w:t>
      </w:r>
      <w:r w:rsidRPr="00A77D2B">
        <w:rPr>
          <w:rFonts w:asciiTheme="majorHAnsi" w:eastAsia="Garamond" w:hAnsiTheme="majorHAnsi" w:cs="Garamond"/>
          <w:sz w:val="22"/>
          <w:szCs w:val="22"/>
        </w:rPr>
        <w:t xml:space="preserve"> promotes the values – democracy, rule of law, human rights, human capital. InSo</w:t>
      </w:r>
      <w:r>
        <w:rPr>
          <w:rFonts w:asciiTheme="majorHAnsi" w:eastAsia="Garamond" w:hAnsiTheme="majorHAnsi" w:cs="Garamond"/>
          <w:sz w:val="22"/>
          <w:szCs w:val="22"/>
        </w:rPr>
        <w:t>C</w:t>
      </w:r>
      <w:r w:rsidRPr="00A77D2B">
        <w:rPr>
          <w:rFonts w:asciiTheme="majorHAnsi" w:eastAsia="Garamond" w:hAnsiTheme="majorHAnsi" w:cs="Garamond"/>
          <w:sz w:val="22"/>
          <w:szCs w:val="22"/>
        </w:rPr>
        <w:t xml:space="preserve"> initiates a rights-based approach to each individual and group that includes a direct link with human rights, responsibility at work, empowerment, participation in work and equal opportunities, with a special focus on vulnerable groups, especially the Roma.</w:t>
      </w:r>
    </w:p>
    <w:p w14:paraId="657AB97B" w14:textId="77777777" w:rsidR="00A77D2B" w:rsidRPr="00A77D2B" w:rsidRDefault="00A77D2B" w:rsidP="00A77D2B">
      <w:pPr>
        <w:spacing w:before="2" w:line="276" w:lineRule="auto"/>
        <w:jc w:val="both"/>
        <w:rPr>
          <w:rFonts w:asciiTheme="majorHAnsi" w:eastAsia="Garamond" w:hAnsiTheme="majorHAnsi" w:cs="Garamond"/>
          <w:sz w:val="22"/>
          <w:szCs w:val="22"/>
        </w:rPr>
      </w:pPr>
    </w:p>
    <w:p w14:paraId="6C010E1D" w14:textId="3E8EB9A8" w:rsidR="00A77D2B" w:rsidRPr="00A77D2B" w:rsidRDefault="00A77D2B" w:rsidP="00A77D2B">
      <w:pPr>
        <w:spacing w:before="2" w:line="276" w:lineRule="auto"/>
        <w:jc w:val="both"/>
        <w:rPr>
          <w:rFonts w:asciiTheme="majorHAnsi" w:eastAsia="Garamond" w:hAnsiTheme="majorHAnsi" w:cs="Garamond"/>
          <w:sz w:val="22"/>
          <w:szCs w:val="22"/>
        </w:rPr>
      </w:pPr>
      <w:r w:rsidRPr="00A77D2B">
        <w:rPr>
          <w:rFonts w:asciiTheme="majorHAnsi" w:eastAsia="Garamond" w:hAnsiTheme="majorHAnsi" w:cs="Garamond"/>
          <w:sz w:val="22"/>
          <w:szCs w:val="22"/>
        </w:rPr>
        <w:t>In terms of organizational knowledge regarding the issues of Roma in the Republic of North Macedonia and beyond, InSoC has played a key role in the past years with the monitoring entitled "Decade Watch Macedonia", it followed the implementation of the Decade for Roma Inclusion 2005-15, and the team of InSo</w:t>
      </w:r>
      <w:r>
        <w:rPr>
          <w:rFonts w:asciiTheme="majorHAnsi" w:eastAsia="Garamond" w:hAnsiTheme="majorHAnsi" w:cs="Garamond"/>
          <w:sz w:val="22"/>
          <w:szCs w:val="22"/>
        </w:rPr>
        <w:t xml:space="preserve">C </w:t>
      </w:r>
      <w:r w:rsidRPr="00A77D2B">
        <w:rPr>
          <w:rFonts w:asciiTheme="majorHAnsi" w:eastAsia="Garamond" w:hAnsiTheme="majorHAnsi" w:cs="Garamond"/>
          <w:sz w:val="22"/>
          <w:szCs w:val="22"/>
        </w:rPr>
        <w:t>was involved in national and international activities related to this policy. Therefore, InSo</w:t>
      </w:r>
      <w:r>
        <w:rPr>
          <w:rFonts w:asciiTheme="majorHAnsi" w:eastAsia="Garamond" w:hAnsiTheme="majorHAnsi" w:cs="Garamond"/>
          <w:sz w:val="22"/>
          <w:szCs w:val="22"/>
        </w:rPr>
        <w:t xml:space="preserve">C </w:t>
      </w:r>
      <w:r w:rsidRPr="00A77D2B">
        <w:rPr>
          <w:rFonts w:asciiTheme="majorHAnsi" w:eastAsia="Garamond" w:hAnsiTheme="majorHAnsi" w:cs="Garamond"/>
          <w:sz w:val="22"/>
          <w:szCs w:val="22"/>
        </w:rPr>
        <w:t>has removed almost all relevant available information related to the Decade of Roma Inclusion 2005-15, as well as regarding the National Strategy for Roma. The InSo</w:t>
      </w:r>
      <w:r>
        <w:rPr>
          <w:rFonts w:asciiTheme="majorHAnsi" w:eastAsia="Garamond" w:hAnsiTheme="majorHAnsi" w:cs="Garamond"/>
          <w:sz w:val="22"/>
          <w:szCs w:val="22"/>
        </w:rPr>
        <w:t>C</w:t>
      </w:r>
      <w:r w:rsidRPr="00A77D2B">
        <w:rPr>
          <w:rFonts w:asciiTheme="majorHAnsi" w:eastAsia="Garamond" w:hAnsiTheme="majorHAnsi" w:cs="Garamond"/>
          <w:sz w:val="22"/>
          <w:szCs w:val="22"/>
        </w:rPr>
        <w:t xml:space="preserve"> team has been involved in a number of other surveys and reports, and owns a large number</w:t>
      </w:r>
      <w:r>
        <w:rPr>
          <w:rFonts w:asciiTheme="majorHAnsi" w:eastAsia="Garamond" w:hAnsiTheme="majorHAnsi" w:cs="Garamond"/>
          <w:sz w:val="22"/>
          <w:szCs w:val="22"/>
        </w:rPr>
        <w:t xml:space="preserve"> </w:t>
      </w:r>
      <w:r w:rsidRPr="00A77D2B">
        <w:rPr>
          <w:rFonts w:asciiTheme="majorHAnsi" w:eastAsia="Garamond" w:hAnsiTheme="majorHAnsi" w:cs="Garamond"/>
          <w:sz w:val="22"/>
          <w:szCs w:val="22"/>
        </w:rPr>
        <w:t>of information on the overall situation of the Roma in the Republic of North Macedonia, such as: UNDP statements, REF analysis and strategy for Macedonia, micro study on Roma employment policies, ECMP-ROM reports on education, employment, health and human rights, the regional study of minorities discourse within the EU accession process, the regional study in the participation of minorities in the financial flows related to the EU accession process. In 2011, InSoC was the contact point for the ROMED project, which is supported by the Council of Europe. InSo</w:t>
      </w:r>
      <w:r>
        <w:rPr>
          <w:rFonts w:asciiTheme="majorHAnsi" w:eastAsia="Garamond" w:hAnsiTheme="majorHAnsi" w:cs="Garamond"/>
          <w:sz w:val="22"/>
          <w:szCs w:val="22"/>
        </w:rPr>
        <w:t>C</w:t>
      </w:r>
      <w:r w:rsidRPr="00A77D2B">
        <w:rPr>
          <w:rFonts w:asciiTheme="majorHAnsi" w:eastAsia="Garamond" w:hAnsiTheme="majorHAnsi" w:cs="Garamond"/>
          <w:sz w:val="22"/>
          <w:szCs w:val="22"/>
        </w:rPr>
        <w:t xml:space="preserve"> coordinated 30 local mediators from 4 municipalities, representatives from local institutions.</w:t>
      </w:r>
    </w:p>
    <w:p w14:paraId="7F8756FB" w14:textId="77777777" w:rsidR="00A77D2B" w:rsidRPr="00A77D2B" w:rsidRDefault="00A77D2B" w:rsidP="00A77D2B">
      <w:pPr>
        <w:spacing w:before="2" w:line="276" w:lineRule="auto"/>
        <w:jc w:val="both"/>
        <w:rPr>
          <w:rFonts w:asciiTheme="majorHAnsi" w:eastAsia="Garamond" w:hAnsiTheme="majorHAnsi" w:cs="Garamond"/>
          <w:sz w:val="22"/>
          <w:szCs w:val="22"/>
        </w:rPr>
      </w:pPr>
    </w:p>
    <w:p w14:paraId="0620E37B" w14:textId="215E41FC" w:rsidR="00A77D2B" w:rsidRPr="00A77D2B" w:rsidRDefault="00A77D2B" w:rsidP="00A77D2B">
      <w:pPr>
        <w:spacing w:before="2" w:line="276" w:lineRule="auto"/>
        <w:jc w:val="both"/>
        <w:rPr>
          <w:rFonts w:asciiTheme="majorHAnsi" w:eastAsia="Garamond" w:hAnsiTheme="majorHAnsi" w:cs="Garamond"/>
          <w:sz w:val="22"/>
          <w:szCs w:val="22"/>
        </w:rPr>
      </w:pPr>
      <w:r w:rsidRPr="00A77D2B">
        <w:rPr>
          <w:rFonts w:asciiTheme="majorHAnsi" w:eastAsia="Garamond" w:hAnsiTheme="majorHAnsi" w:cs="Garamond"/>
          <w:sz w:val="22"/>
          <w:szCs w:val="22"/>
        </w:rPr>
        <w:t>As part of the general efforts to reduce poverty among the Roma, the Initiative for Social Change - InSo</w:t>
      </w:r>
      <w:r>
        <w:rPr>
          <w:rFonts w:asciiTheme="majorHAnsi" w:eastAsia="Garamond" w:hAnsiTheme="majorHAnsi" w:cs="Garamond"/>
          <w:sz w:val="22"/>
          <w:szCs w:val="22"/>
        </w:rPr>
        <w:t>C</w:t>
      </w:r>
      <w:r w:rsidRPr="00A77D2B">
        <w:rPr>
          <w:rFonts w:asciiTheme="majorHAnsi" w:eastAsia="Garamond" w:hAnsiTheme="majorHAnsi" w:cs="Garamond"/>
          <w:sz w:val="22"/>
          <w:szCs w:val="22"/>
        </w:rPr>
        <w:t xml:space="preserve"> in 2014 started the implementation of the "Model of Roma mediators" project financed by the MTM initiative of the Open Society Institute - Budapest. The project aimed to increase the access of Roma representatives to local self-government units and contribute to local Roma communities becoming active users of public services at the local level by developing a model for Roma mediators. The project was designed in one year and focused on 3 municipalities, to serve as a model for other municipalities.</w:t>
      </w:r>
    </w:p>
    <w:p w14:paraId="36C3A8BF" w14:textId="77777777" w:rsidR="00A77D2B" w:rsidRPr="00A77D2B" w:rsidRDefault="00A77D2B" w:rsidP="00A77D2B">
      <w:pPr>
        <w:spacing w:before="2" w:line="276" w:lineRule="auto"/>
        <w:jc w:val="both"/>
        <w:rPr>
          <w:rFonts w:asciiTheme="majorHAnsi" w:eastAsia="Garamond" w:hAnsiTheme="majorHAnsi" w:cs="Garamond"/>
          <w:sz w:val="22"/>
          <w:szCs w:val="22"/>
        </w:rPr>
      </w:pPr>
    </w:p>
    <w:p w14:paraId="02392BE0" w14:textId="0B2D70AC" w:rsidR="00EF1775" w:rsidRPr="00A77D2B" w:rsidRDefault="00A77D2B" w:rsidP="00A77D2B">
      <w:pPr>
        <w:spacing w:before="2" w:line="276" w:lineRule="auto"/>
        <w:jc w:val="both"/>
        <w:rPr>
          <w:rFonts w:asciiTheme="majorHAnsi" w:hAnsiTheme="majorHAnsi"/>
          <w:sz w:val="12"/>
          <w:szCs w:val="12"/>
        </w:rPr>
      </w:pPr>
      <w:r w:rsidRPr="00A77D2B">
        <w:rPr>
          <w:rFonts w:asciiTheme="majorHAnsi" w:eastAsia="Garamond" w:hAnsiTheme="majorHAnsi" w:cs="Garamond"/>
          <w:sz w:val="22"/>
          <w:szCs w:val="22"/>
        </w:rPr>
        <w:t xml:space="preserve">InSoC has developed excellent cooperation and relations with </w:t>
      </w:r>
      <w:proofErr w:type="gramStart"/>
      <w:r w:rsidRPr="00A77D2B">
        <w:rPr>
          <w:rFonts w:asciiTheme="majorHAnsi" w:eastAsia="Garamond" w:hAnsiTheme="majorHAnsi" w:cs="Garamond"/>
          <w:sz w:val="22"/>
          <w:szCs w:val="22"/>
        </w:rPr>
        <w:t>a number of</w:t>
      </w:r>
      <w:proofErr w:type="gramEnd"/>
      <w:r w:rsidRPr="00A77D2B">
        <w:rPr>
          <w:rFonts w:asciiTheme="majorHAnsi" w:eastAsia="Garamond" w:hAnsiTheme="majorHAnsi" w:cs="Garamond"/>
          <w:sz w:val="22"/>
          <w:szCs w:val="22"/>
        </w:rPr>
        <w:t xml:space="preserve"> relevant stakeholders regarding Roma issues, including national and local authorities, non-governmental organizations and the international community, and is part of several civil society networks. The InSoC team was consulted regarding the planning of project activities for IPA 2008, IPA </w:t>
      </w:r>
      <w:proofErr w:type="gramStart"/>
      <w:r w:rsidRPr="00A77D2B">
        <w:rPr>
          <w:rFonts w:asciiTheme="majorHAnsi" w:eastAsia="Garamond" w:hAnsiTheme="majorHAnsi" w:cs="Garamond"/>
          <w:sz w:val="22"/>
          <w:szCs w:val="22"/>
        </w:rPr>
        <w:t>2009</w:t>
      </w:r>
      <w:proofErr w:type="gramEnd"/>
      <w:r w:rsidRPr="00A77D2B">
        <w:rPr>
          <w:rFonts w:asciiTheme="majorHAnsi" w:eastAsia="Garamond" w:hAnsiTheme="majorHAnsi" w:cs="Garamond"/>
          <w:sz w:val="22"/>
          <w:szCs w:val="22"/>
        </w:rPr>
        <w:t xml:space="preserve"> and IPA 2010 component 1, 2009-13 and IPA components 4, especially important for Roma issues.</w:t>
      </w:r>
    </w:p>
    <w:p w14:paraId="02392BE3" w14:textId="1A5D4926" w:rsidR="00EF1775" w:rsidRPr="00F678DA" w:rsidRDefault="00762E1B" w:rsidP="00F678DA">
      <w:pPr>
        <w:spacing w:line="360" w:lineRule="auto"/>
        <w:ind w:left="5329" w:right="76"/>
        <w:jc w:val="both"/>
        <w:rPr>
          <w:rFonts w:asciiTheme="majorHAnsi" w:eastAsia="Garamond" w:hAnsiTheme="majorHAnsi" w:cs="Garamond"/>
          <w:sz w:val="22"/>
          <w:szCs w:val="22"/>
        </w:rPr>
      </w:pPr>
      <w:r>
        <w:rPr>
          <w:rFonts w:asciiTheme="majorHAnsi" w:hAnsiTheme="majorHAnsi"/>
        </w:rPr>
        <w:pict w14:anchorId="02392DAE">
          <v:shape id="_x0000_s1026" type="#_x0000_t75" style="position:absolute;left:0;text-align:left;margin-left:45pt;margin-top:2.2pt;width:253.3pt;height:152.25pt;z-index:-1211;mso-position-horizontal-relative:page">
            <v:imagedata r:id="rId9" o:title=""/>
            <w10:wrap anchorx="page"/>
          </v:shape>
        </w:pict>
      </w:r>
      <w:r w:rsidR="00F678DA" w:rsidRPr="00F678DA">
        <w:rPr>
          <w:rFonts w:asciiTheme="majorHAnsi" w:eastAsia="Garamond" w:hAnsiTheme="majorHAnsi" w:cs="Garamond"/>
          <w:sz w:val="22"/>
          <w:szCs w:val="22"/>
        </w:rPr>
        <w:t xml:space="preserve">They also consult on other EU-funded </w:t>
      </w:r>
      <w:proofErr w:type="spellStart"/>
      <w:r w:rsidR="00F678DA" w:rsidRPr="00F678DA">
        <w:rPr>
          <w:rFonts w:asciiTheme="majorHAnsi" w:eastAsia="Garamond" w:hAnsiTheme="majorHAnsi" w:cs="Garamond"/>
          <w:sz w:val="22"/>
          <w:szCs w:val="22"/>
        </w:rPr>
        <w:t>programmes</w:t>
      </w:r>
      <w:proofErr w:type="spellEnd"/>
      <w:r w:rsidR="00F678DA" w:rsidRPr="00F678DA">
        <w:rPr>
          <w:rFonts w:asciiTheme="majorHAnsi" w:eastAsia="Garamond" w:hAnsiTheme="majorHAnsi" w:cs="Garamond"/>
          <w:sz w:val="22"/>
          <w:szCs w:val="22"/>
        </w:rPr>
        <w:t>, such as EIDHR 2010 for Macedonia. The support program for civil society organizations within the 2015 civil society action program / Instrument for pre-accession assistance (IPA) Europe Aid / 151569 / DD / ACT / MK, RIO – Budapest, USAID, etc. In 2019, InSoC received a grant for institutional support within the third phase 2019-2022 of the implementation of</w:t>
      </w:r>
      <w:r w:rsidR="00F678DA">
        <w:rPr>
          <w:rFonts w:asciiTheme="majorHAnsi" w:eastAsia="Garamond" w:hAnsiTheme="majorHAnsi" w:cs="Garamond"/>
          <w:sz w:val="22"/>
          <w:szCs w:val="22"/>
        </w:rPr>
        <w:t xml:space="preserve"> </w:t>
      </w:r>
      <w:r w:rsidR="00F678DA" w:rsidRPr="00F678DA">
        <w:rPr>
          <w:rFonts w:asciiTheme="majorHAnsi" w:eastAsia="Garamond" w:hAnsiTheme="majorHAnsi" w:cs="Garamond"/>
          <w:sz w:val="22"/>
          <w:szCs w:val="22"/>
        </w:rPr>
        <w:t>the CIVIC MOBILITAS program.</w:t>
      </w:r>
    </w:p>
    <w:p w14:paraId="02392BE4" w14:textId="77777777" w:rsidR="00EF1775" w:rsidRPr="00F678DA" w:rsidRDefault="00EF1775">
      <w:pPr>
        <w:spacing w:before="6" w:line="280" w:lineRule="exact"/>
        <w:rPr>
          <w:sz w:val="28"/>
          <w:szCs w:val="28"/>
        </w:rPr>
      </w:pPr>
    </w:p>
    <w:p w14:paraId="02B83A90" w14:textId="77777777" w:rsidR="00A34800" w:rsidRDefault="00A34800" w:rsidP="00E361CA">
      <w:pPr>
        <w:spacing w:before="6" w:line="276" w:lineRule="auto"/>
        <w:rPr>
          <w:rFonts w:asciiTheme="majorHAnsi" w:eastAsia="Garamond" w:hAnsiTheme="majorHAnsi" w:cs="Garamond"/>
          <w:position w:val="1"/>
          <w:sz w:val="22"/>
          <w:szCs w:val="22"/>
        </w:rPr>
      </w:pPr>
    </w:p>
    <w:p w14:paraId="762DC83F" w14:textId="77777777" w:rsidR="00A34800" w:rsidRDefault="00A34800" w:rsidP="00A34800">
      <w:pPr>
        <w:spacing w:before="6" w:line="276" w:lineRule="auto"/>
        <w:jc w:val="both"/>
        <w:rPr>
          <w:rFonts w:asciiTheme="majorHAnsi" w:eastAsia="Garamond" w:hAnsiTheme="majorHAnsi" w:cs="Garamond"/>
          <w:position w:val="1"/>
          <w:sz w:val="22"/>
          <w:szCs w:val="22"/>
        </w:rPr>
      </w:pPr>
    </w:p>
    <w:p w14:paraId="4FD4A05C" w14:textId="62953B91" w:rsidR="00E361CA" w:rsidRPr="00E361CA" w:rsidRDefault="00E361CA" w:rsidP="00A34800">
      <w:pPr>
        <w:spacing w:before="6" w:line="276" w:lineRule="auto"/>
        <w:jc w:val="both"/>
        <w:rPr>
          <w:rFonts w:asciiTheme="majorHAnsi" w:eastAsia="Garamond" w:hAnsiTheme="majorHAnsi" w:cs="Garamond"/>
          <w:position w:val="1"/>
          <w:sz w:val="22"/>
          <w:szCs w:val="22"/>
        </w:rPr>
      </w:pPr>
      <w:r w:rsidRPr="00E361CA">
        <w:rPr>
          <w:rFonts w:asciiTheme="majorHAnsi" w:eastAsia="Garamond" w:hAnsiTheme="majorHAnsi" w:cs="Garamond"/>
          <w:position w:val="1"/>
          <w:sz w:val="22"/>
          <w:szCs w:val="22"/>
        </w:rPr>
        <w:t>Through this grant, InSo</w:t>
      </w:r>
      <w:r w:rsidR="004A6A8C">
        <w:rPr>
          <w:rFonts w:asciiTheme="majorHAnsi" w:eastAsia="Garamond" w:hAnsiTheme="majorHAnsi" w:cs="Garamond"/>
          <w:position w:val="1"/>
          <w:sz w:val="22"/>
          <w:szCs w:val="22"/>
        </w:rPr>
        <w:t>C</w:t>
      </w:r>
      <w:r w:rsidRPr="00E361CA">
        <w:rPr>
          <w:rFonts w:asciiTheme="majorHAnsi" w:eastAsia="Garamond" w:hAnsiTheme="majorHAnsi" w:cs="Garamond"/>
          <w:position w:val="1"/>
          <w:sz w:val="22"/>
          <w:szCs w:val="22"/>
        </w:rPr>
        <w:t xml:space="preserve"> wants to make a change and contribute to: Development of the social environment for civil society action by creating mechanisms for better cooperation between the authorities and civil society organizations and increasing public funding for civil society, and this implies that civil society organizations build strong constituents enabling active participation of citizens in civic initiatives as well as volunteer activities; Cooperation between civil society organizations has improved and leads to alliances in civil society. The civil </w:t>
      </w:r>
      <w:r w:rsidR="004A6A8C" w:rsidRPr="00E361CA">
        <w:rPr>
          <w:rFonts w:asciiTheme="majorHAnsi" w:eastAsia="Garamond" w:hAnsiTheme="majorHAnsi" w:cs="Garamond"/>
          <w:position w:val="1"/>
          <w:sz w:val="22"/>
          <w:szCs w:val="22"/>
        </w:rPr>
        <w:t>one’s</w:t>
      </w:r>
      <w:r w:rsidR="00A34800">
        <w:rPr>
          <w:rFonts w:asciiTheme="majorHAnsi" w:eastAsia="Garamond" w:hAnsiTheme="majorHAnsi" w:cs="Garamond"/>
          <w:position w:val="1"/>
          <w:sz w:val="22"/>
          <w:szCs w:val="22"/>
        </w:rPr>
        <w:t xml:space="preserve"> </w:t>
      </w:r>
      <w:r w:rsidRPr="00E361CA">
        <w:rPr>
          <w:rFonts w:asciiTheme="majorHAnsi" w:eastAsia="Garamond" w:hAnsiTheme="majorHAnsi" w:cs="Garamond"/>
          <w:position w:val="1"/>
          <w:sz w:val="22"/>
          <w:szCs w:val="22"/>
        </w:rPr>
        <w:t>organizations actively participate in public policies and decision-making that lead to better policies and practices. CIVIKA MOBILITAS is a project of the Swiss Agency for Development and Cooperation (SDC) which</w:t>
      </w:r>
      <w:r w:rsidR="00A34800">
        <w:rPr>
          <w:rFonts w:asciiTheme="majorHAnsi" w:eastAsia="Garamond" w:hAnsiTheme="majorHAnsi" w:cs="Garamond"/>
          <w:position w:val="1"/>
          <w:sz w:val="22"/>
          <w:szCs w:val="22"/>
        </w:rPr>
        <w:t xml:space="preserve"> </w:t>
      </w:r>
      <w:r w:rsidRPr="00E361CA">
        <w:rPr>
          <w:rFonts w:asciiTheme="majorHAnsi" w:eastAsia="Garamond" w:hAnsiTheme="majorHAnsi" w:cs="Garamond"/>
          <w:position w:val="1"/>
          <w:sz w:val="22"/>
          <w:szCs w:val="22"/>
        </w:rPr>
        <w:t>implemented by NIRAS from Denmark, Macedonian Center for International Cooperation (MCIS) and FCG</w:t>
      </w:r>
      <w:r w:rsidR="00A34800">
        <w:rPr>
          <w:rFonts w:asciiTheme="majorHAnsi" w:eastAsia="Garamond" w:hAnsiTheme="majorHAnsi" w:cs="Garamond"/>
          <w:position w:val="1"/>
          <w:sz w:val="22"/>
          <w:szCs w:val="22"/>
        </w:rPr>
        <w:t xml:space="preserve"> </w:t>
      </w:r>
      <w:r w:rsidRPr="00E361CA">
        <w:rPr>
          <w:rFonts w:asciiTheme="majorHAnsi" w:eastAsia="Garamond" w:hAnsiTheme="majorHAnsi" w:cs="Garamond"/>
          <w:position w:val="1"/>
          <w:sz w:val="22"/>
          <w:szCs w:val="22"/>
        </w:rPr>
        <w:t>Swedish Development AB (FCG Sweden).</w:t>
      </w:r>
    </w:p>
    <w:p w14:paraId="7396EA03" w14:textId="77777777" w:rsidR="00E361CA" w:rsidRPr="00E361CA" w:rsidRDefault="00E361CA" w:rsidP="00E361CA">
      <w:pPr>
        <w:spacing w:before="6" w:line="276" w:lineRule="auto"/>
        <w:rPr>
          <w:rFonts w:asciiTheme="majorHAnsi" w:eastAsia="Garamond" w:hAnsiTheme="majorHAnsi" w:cs="Garamond"/>
          <w:position w:val="1"/>
          <w:sz w:val="22"/>
          <w:szCs w:val="22"/>
        </w:rPr>
      </w:pPr>
    </w:p>
    <w:p w14:paraId="02392BED" w14:textId="21FD2C03" w:rsidR="00EF1775" w:rsidRPr="00E361CA" w:rsidRDefault="00E361CA" w:rsidP="004A6A8C">
      <w:pPr>
        <w:spacing w:before="6" w:line="276" w:lineRule="auto"/>
        <w:jc w:val="both"/>
        <w:rPr>
          <w:sz w:val="10"/>
          <w:szCs w:val="10"/>
        </w:rPr>
      </w:pPr>
      <w:r w:rsidRPr="00E361CA">
        <w:rPr>
          <w:rFonts w:asciiTheme="majorHAnsi" w:eastAsia="Garamond" w:hAnsiTheme="majorHAnsi" w:cs="Garamond"/>
          <w:position w:val="1"/>
          <w:sz w:val="22"/>
          <w:szCs w:val="22"/>
        </w:rPr>
        <w:t>In addition, the employees of InSo</w:t>
      </w:r>
      <w:r w:rsidR="004A6A8C">
        <w:rPr>
          <w:rFonts w:asciiTheme="majorHAnsi" w:eastAsia="Garamond" w:hAnsiTheme="majorHAnsi" w:cs="Garamond"/>
          <w:position w:val="1"/>
          <w:sz w:val="22"/>
          <w:szCs w:val="22"/>
        </w:rPr>
        <w:t>C</w:t>
      </w:r>
      <w:r w:rsidRPr="00E361CA">
        <w:rPr>
          <w:rFonts w:asciiTheme="majorHAnsi" w:eastAsia="Garamond" w:hAnsiTheme="majorHAnsi" w:cs="Garamond"/>
          <w:position w:val="1"/>
          <w:sz w:val="22"/>
          <w:szCs w:val="22"/>
        </w:rPr>
        <w:t xml:space="preserve"> were consulted on project files and EU-funded projects related to Roma issues. InSo</w:t>
      </w:r>
      <w:r w:rsidR="004A6A8C">
        <w:rPr>
          <w:rFonts w:asciiTheme="majorHAnsi" w:eastAsia="Garamond" w:hAnsiTheme="majorHAnsi" w:cs="Garamond"/>
          <w:position w:val="1"/>
          <w:sz w:val="22"/>
          <w:szCs w:val="22"/>
        </w:rPr>
        <w:t>C</w:t>
      </w:r>
      <w:r w:rsidRPr="00E361CA">
        <w:rPr>
          <w:rFonts w:asciiTheme="majorHAnsi" w:eastAsia="Garamond" w:hAnsiTheme="majorHAnsi" w:cs="Garamond"/>
          <w:position w:val="1"/>
          <w:sz w:val="22"/>
          <w:szCs w:val="22"/>
        </w:rPr>
        <w:t xml:space="preserve"> provided technical assistance to certain state authorities for projects that planned their development. With the support of the OSCE - the Mission in the Republic of North Macedonia, InSo</w:t>
      </w:r>
      <w:r w:rsidR="004A6A8C">
        <w:rPr>
          <w:rFonts w:asciiTheme="majorHAnsi" w:eastAsia="Garamond" w:hAnsiTheme="majorHAnsi" w:cs="Garamond"/>
          <w:position w:val="1"/>
          <w:sz w:val="22"/>
          <w:szCs w:val="22"/>
        </w:rPr>
        <w:t>C</w:t>
      </w:r>
      <w:r w:rsidRPr="00E361CA">
        <w:rPr>
          <w:rFonts w:asciiTheme="majorHAnsi" w:eastAsia="Garamond" w:hAnsiTheme="majorHAnsi" w:cs="Garamond"/>
          <w:position w:val="1"/>
          <w:sz w:val="22"/>
          <w:szCs w:val="22"/>
        </w:rPr>
        <w:t xml:space="preserve"> carried out a series of activities that enabled the development of an advocacy network for a systematic and permanent solution to the problems and needs of the Roma in the process of integration into society. Once again, with these activities, he initiated the problems of persons not registered in the birth register, the problems with the legalization of settlements where Roma live, the</w:t>
      </w:r>
      <w:r w:rsidRPr="00E361CA">
        <w:rPr>
          <w:rFonts w:ascii="Garamond" w:eastAsia="Garamond" w:hAnsi="Garamond" w:cs="Garamond"/>
          <w:position w:val="1"/>
          <w:sz w:val="22"/>
          <w:szCs w:val="22"/>
        </w:rPr>
        <w:t xml:space="preserve"> participation of Roma in the commission for protection and prevention from discrimination and the percentage participation of Roma in society as state and public officials.</w:t>
      </w:r>
    </w:p>
    <w:p w14:paraId="02392BEE" w14:textId="77777777" w:rsidR="00EF1775" w:rsidRPr="001B62F1" w:rsidRDefault="00C938F9">
      <w:pPr>
        <w:ind w:left="100"/>
        <w:rPr>
          <w:rFonts w:ascii="Calibri" w:eastAsia="Calibri" w:hAnsi="Calibri" w:cs="Calibri"/>
          <w:sz w:val="1"/>
          <w:szCs w:val="1"/>
        </w:rPr>
      </w:pPr>
      <w:r w:rsidRPr="00E6531F">
        <w:rPr>
          <w:rFonts w:ascii="Calibri" w:eastAsia="Calibri" w:hAnsi="Calibri" w:cs="Calibri"/>
          <w:color w:val="FF0000"/>
          <w:spacing w:val="1"/>
          <w:w w:val="48"/>
          <w:sz w:val="1"/>
          <w:szCs w:val="1"/>
          <w:lang w:val="ru-RU"/>
        </w:rPr>
        <w:t>г</w:t>
      </w:r>
      <w:r w:rsidRPr="00E6531F">
        <w:rPr>
          <w:rFonts w:ascii="Calibri" w:eastAsia="Calibri" w:hAnsi="Calibri" w:cs="Calibri"/>
          <w:color w:val="FF0000"/>
          <w:w w:val="48"/>
          <w:sz w:val="1"/>
          <w:szCs w:val="1"/>
          <w:lang w:val="ru-RU"/>
        </w:rPr>
        <w:t>г</w:t>
      </w:r>
      <w:r w:rsidRPr="001B62F1">
        <w:rPr>
          <w:rFonts w:ascii="Calibri" w:eastAsia="Calibri" w:hAnsi="Calibri" w:cs="Calibri"/>
          <w:color w:val="FF0000"/>
          <w:spacing w:val="-2"/>
          <w:sz w:val="1"/>
          <w:szCs w:val="1"/>
        </w:rPr>
        <w:t xml:space="preserve"> </w:t>
      </w:r>
      <w:r w:rsidRPr="00E6531F">
        <w:rPr>
          <w:rFonts w:ascii="Calibri" w:eastAsia="Calibri" w:hAnsi="Calibri" w:cs="Calibri"/>
          <w:color w:val="FF0000"/>
          <w:w w:val="48"/>
          <w:sz w:val="1"/>
          <w:szCs w:val="1"/>
          <w:lang w:val="ru-RU"/>
        </w:rPr>
        <w:t>г</w:t>
      </w:r>
      <w:r w:rsidRPr="001B62F1">
        <w:rPr>
          <w:rFonts w:ascii="Calibri" w:eastAsia="Calibri" w:hAnsi="Calibri" w:cs="Calibri"/>
          <w:color w:val="FF0000"/>
          <w:w w:val="48"/>
          <w:sz w:val="1"/>
          <w:szCs w:val="1"/>
        </w:rPr>
        <w:t xml:space="preserve">   </w:t>
      </w:r>
      <w:r w:rsidRPr="00E6531F">
        <w:rPr>
          <w:rFonts w:ascii="Calibri" w:eastAsia="Calibri" w:hAnsi="Calibri" w:cs="Calibri"/>
          <w:color w:val="FF0000"/>
          <w:sz w:val="1"/>
          <w:szCs w:val="1"/>
          <w:lang w:val="ru-RU"/>
        </w:rPr>
        <w:t>г</w:t>
      </w:r>
    </w:p>
    <w:p w14:paraId="02392BEF" w14:textId="77777777" w:rsidR="00EF1775" w:rsidRPr="001B62F1" w:rsidRDefault="00EF1775">
      <w:pPr>
        <w:spacing w:before="3" w:line="120" w:lineRule="exact"/>
        <w:rPr>
          <w:sz w:val="12"/>
          <w:szCs w:val="12"/>
        </w:rPr>
      </w:pPr>
    </w:p>
    <w:p w14:paraId="02392BF0" w14:textId="77777777" w:rsidR="00EF1775" w:rsidRPr="001B62F1" w:rsidRDefault="00EF1775">
      <w:pPr>
        <w:spacing w:line="200" w:lineRule="exact"/>
      </w:pPr>
    </w:p>
    <w:p w14:paraId="02392BF1" w14:textId="77777777" w:rsidR="00EF1775" w:rsidRPr="001B62F1" w:rsidRDefault="00EF1775">
      <w:pPr>
        <w:spacing w:line="200" w:lineRule="exact"/>
      </w:pPr>
    </w:p>
    <w:p w14:paraId="02392BF2" w14:textId="77777777" w:rsidR="00EF1775" w:rsidRPr="001B62F1" w:rsidRDefault="00EF1775">
      <w:pPr>
        <w:spacing w:line="200" w:lineRule="exact"/>
      </w:pPr>
    </w:p>
    <w:p w14:paraId="524C29C4" w14:textId="77777777" w:rsidR="004A6A8C" w:rsidRPr="001B62F1" w:rsidRDefault="004A6A8C">
      <w:pPr>
        <w:rPr>
          <w:rFonts w:ascii="Garamond" w:eastAsia="Garamond" w:hAnsi="Garamond" w:cs="Garamond"/>
          <w:b/>
          <w:spacing w:val="-1"/>
          <w:sz w:val="32"/>
          <w:szCs w:val="32"/>
        </w:rPr>
      </w:pPr>
      <w:r w:rsidRPr="001B62F1">
        <w:rPr>
          <w:rFonts w:ascii="Garamond" w:eastAsia="Garamond" w:hAnsi="Garamond" w:cs="Garamond"/>
          <w:b/>
          <w:spacing w:val="-1"/>
          <w:sz w:val="32"/>
          <w:szCs w:val="32"/>
        </w:rPr>
        <w:br w:type="page"/>
      </w:r>
    </w:p>
    <w:p w14:paraId="02392BF4" w14:textId="627158D1" w:rsidR="00EF1775" w:rsidRPr="00C1409C" w:rsidRDefault="00824121" w:rsidP="00C1409C">
      <w:pPr>
        <w:pStyle w:val="1"/>
        <w:rPr>
          <w:rFonts w:cs="NimbusSanL"/>
          <w:color w:val="000000"/>
          <w:szCs w:val="30"/>
        </w:rPr>
      </w:pPr>
      <w:bookmarkStart w:id="1" w:name="_Toc142989258"/>
      <w:r w:rsidRPr="00C1409C">
        <w:rPr>
          <w:rFonts w:cs="NimbusSanL"/>
          <w:color w:val="000000"/>
          <w:szCs w:val="30"/>
        </w:rPr>
        <w:lastRenderedPageBreak/>
        <w:t>FINANCIAL REPORT FOR 2022</w:t>
      </w:r>
      <w:bookmarkEnd w:id="1"/>
    </w:p>
    <w:p w14:paraId="02392BF5" w14:textId="77777777" w:rsidR="00EF1775" w:rsidRPr="001B62F1" w:rsidRDefault="00EF1775">
      <w:pPr>
        <w:spacing w:line="200" w:lineRule="exact"/>
      </w:pPr>
    </w:p>
    <w:tbl>
      <w:tblPr>
        <w:tblW w:w="0" w:type="auto"/>
        <w:jc w:val="right"/>
        <w:tblLayout w:type="fixed"/>
        <w:tblCellMar>
          <w:left w:w="0" w:type="dxa"/>
          <w:right w:w="0" w:type="dxa"/>
        </w:tblCellMar>
        <w:tblLook w:val="01E0" w:firstRow="1" w:lastRow="1" w:firstColumn="1" w:lastColumn="1" w:noHBand="0" w:noVBand="0"/>
      </w:tblPr>
      <w:tblGrid>
        <w:gridCol w:w="6277"/>
        <w:gridCol w:w="1856"/>
        <w:gridCol w:w="1832"/>
      </w:tblGrid>
      <w:tr w:rsidR="00E6791C" w:rsidRPr="00B20288" w14:paraId="02392BF9" w14:textId="77777777" w:rsidTr="00DA2AE6">
        <w:trPr>
          <w:trHeight w:hRule="exact" w:val="323"/>
          <w:jc w:val="right"/>
        </w:trPr>
        <w:tc>
          <w:tcPr>
            <w:tcW w:w="6277" w:type="dxa"/>
            <w:tcBorders>
              <w:top w:val="single" w:sz="6" w:space="0" w:color="000000"/>
              <w:left w:val="single" w:sz="6" w:space="0" w:color="000000"/>
              <w:bottom w:val="single" w:sz="5" w:space="0" w:color="000000"/>
              <w:right w:val="single" w:sz="6" w:space="0" w:color="000000"/>
            </w:tcBorders>
          </w:tcPr>
          <w:p w14:paraId="02392BF6" w14:textId="2969F460" w:rsidR="00E6791C" w:rsidRPr="00B20288" w:rsidRDefault="00E6791C" w:rsidP="00B20288">
            <w:pPr>
              <w:spacing w:line="276" w:lineRule="auto"/>
              <w:ind w:left="105"/>
              <w:jc w:val="center"/>
              <w:rPr>
                <w:rFonts w:asciiTheme="majorHAnsi" w:eastAsia="Garamond" w:hAnsiTheme="majorHAnsi" w:cs="Garamond"/>
                <w:b/>
                <w:bCs/>
                <w:sz w:val="22"/>
                <w:szCs w:val="22"/>
              </w:rPr>
            </w:pPr>
            <w:r w:rsidRPr="00B20288">
              <w:rPr>
                <w:rFonts w:asciiTheme="majorHAnsi" w:hAnsiTheme="majorHAnsi"/>
                <w:b/>
                <w:bCs/>
                <w:sz w:val="22"/>
                <w:szCs w:val="22"/>
              </w:rPr>
              <w:t>Description of income and expenses</w:t>
            </w:r>
          </w:p>
        </w:tc>
        <w:tc>
          <w:tcPr>
            <w:tcW w:w="1856" w:type="dxa"/>
            <w:tcBorders>
              <w:top w:val="single" w:sz="6" w:space="0" w:color="000000"/>
              <w:left w:val="single" w:sz="6" w:space="0" w:color="000000"/>
              <w:bottom w:val="single" w:sz="5" w:space="0" w:color="000000"/>
              <w:right w:val="single" w:sz="6" w:space="0" w:color="000000"/>
            </w:tcBorders>
          </w:tcPr>
          <w:p w14:paraId="02392BF7" w14:textId="46F66D6A" w:rsidR="00E6791C" w:rsidRPr="00B20288" w:rsidRDefault="00E6791C" w:rsidP="00B20288">
            <w:pPr>
              <w:spacing w:line="276" w:lineRule="auto"/>
              <w:ind w:left="105"/>
              <w:jc w:val="center"/>
              <w:rPr>
                <w:rFonts w:asciiTheme="majorHAnsi" w:eastAsia="Garamond" w:hAnsiTheme="majorHAnsi" w:cs="Garamond"/>
                <w:b/>
                <w:bCs/>
                <w:sz w:val="22"/>
                <w:szCs w:val="22"/>
                <w:lang w:val="mk-MK"/>
              </w:rPr>
            </w:pPr>
            <w:r w:rsidRPr="00B20288">
              <w:rPr>
                <w:rFonts w:asciiTheme="majorHAnsi" w:hAnsiTheme="majorHAnsi"/>
                <w:b/>
                <w:bCs/>
                <w:sz w:val="22"/>
                <w:szCs w:val="22"/>
              </w:rPr>
              <w:t>Income</w:t>
            </w:r>
          </w:p>
        </w:tc>
        <w:tc>
          <w:tcPr>
            <w:tcW w:w="1832" w:type="dxa"/>
            <w:tcBorders>
              <w:top w:val="single" w:sz="6" w:space="0" w:color="000000"/>
              <w:left w:val="single" w:sz="6" w:space="0" w:color="000000"/>
              <w:bottom w:val="single" w:sz="6" w:space="0" w:color="000000"/>
              <w:right w:val="single" w:sz="6" w:space="0" w:color="000000"/>
            </w:tcBorders>
          </w:tcPr>
          <w:p w14:paraId="02392BF8" w14:textId="2F789F40" w:rsidR="00E6791C" w:rsidRPr="00B20288" w:rsidRDefault="00E6791C" w:rsidP="00B20288">
            <w:pPr>
              <w:spacing w:line="276" w:lineRule="auto"/>
              <w:ind w:left="1"/>
              <w:jc w:val="center"/>
              <w:rPr>
                <w:rFonts w:asciiTheme="majorHAnsi" w:eastAsia="Garamond" w:hAnsiTheme="majorHAnsi" w:cs="Garamond"/>
                <w:b/>
                <w:bCs/>
                <w:sz w:val="22"/>
                <w:szCs w:val="22"/>
              </w:rPr>
            </w:pPr>
            <w:proofErr w:type="spellStart"/>
            <w:r w:rsidRPr="00B20288">
              <w:rPr>
                <w:rFonts w:asciiTheme="majorHAnsi" w:hAnsiTheme="majorHAnsi"/>
                <w:b/>
                <w:bCs/>
                <w:sz w:val="22"/>
                <w:szCs w:val="22"/>
              </w:rPr>
              <w:t>Еxpenses</w:t>
            </w:r>
            <w:proofErr w:type="spellEnd"/>
          </w:p>
        </w:tc>
      </w:tr>
      <w:tr w:rsidR="00E6791C" w:rsidRPr="00DA2AE6" w14:paraId="02392BFD" w14:textId="77777777" w:rsidTr="00DA2AE6">
        <w:trPr>
          <w:trHeight w:hRule="exact" w:val="257"/>
          <w:jc w:val="right"/>
        </w:trPr>
        <w:tc>
          <w:tcPr>
            <w:tcW w:w="6277" w:type="dxa"/>
            <w:tcBorders>
              <w:top w:val="single" w:sz="5" w:space="0" w:color="000000"/>
              <w:left w:val="single" w:sz="6" w:space="0" w:color="000000"/>
              <w:bottom w:val="single" w:sz="5" w:space="0" w:color="000000"/>
              <w:right w:val="single" w:sz="6" w:space="0" w:color="000000"/>
            </w:tcBorders>
          </w:tcPr>
          <w:p w14:paraId="02392BFA" w14:textId="38074B34" w:rsidR="00E6791C" w:rsidRPr="00DA2AE6" w:rsidRDefault="00E6791C" w:rsidP="00E6791C">
            <w:pPr>
              <w:spacing w:before="6" w:line="276" w:lineRule="auto"/>
              <w:ind w:left="105"/>
              <w:rPr>
                <w:rFonts w:asciiTheme="majorHAnsi" w:eastAsia="Garamond" w:hAnsiTheme="majorHAnsi" w:cs="Garamond"/>
                <w:sz w:val="22"/>
                <w:szCs w:val="22"/>
              </w:rPr>
            </w:pPr>
            <w:r w:rsidRPr="00DA2AE6">
              <w:rPr>
                <w:rFonts w:asciiTheme="majorHAnsi" w:hAnsiTheme="majorHAnsi"/>
                <w:sz w:val="22"/>
                <w:szCs w:val="22"/>
              </w:rPr>
              <w:t>Transmission from 2021</w:t>
            </w:r>
          </w:p>
        </w:tc>
        <w:tc>
          <w:tcPr>
            <w:tcW w:w="1856" w:type="dxa"/>
            <w:tcBorders>
              <w:top w:val="single" w:sz="5" w:space="0" w:color="000000"/>
              <w:left w:val="single" w:sz="6" w:space="0" w:color="000000"/>
              <w:bottom w:val="single" w:sz="5" w:space="0" w:color="000000"/>
              <w:right w:val="single" w:sz="6" w:space="0" w:color="000000"/>
            </w:tcBorders>
          </w:tcPr>
          <w:p w14:paraId="02392BFB" w14:textId="584A00E5" w:rsidR="00E6791C" w:rsidRPr="00DA2AE6" w:rsidRDefault="00E6791C" w:rsidP="00193D1D">
            <w:pPr>
              <w:spacing w:before="4" w:line="276" w:lineRule="auto"/>
              <w:ind w:left="803" w:right="192"/>
              <w:jc w:val="right"/>
              <w:rPr>
                <w:rFonts w:asciiTheme="majorHAnsi" w:eastAsia="Garamond" w:hAnsiTheme="majorHAnsi" w:cs="Garamond"/>
                <w:sz w:val="22"/>
                <w:szCs w:val="22"/>
              </w:rPr>
            </w:pPr>
            <w:r w:rsidRPr="00DA2AE6">
              <w:rPr>
                <w:rFonts w:asciiTheme="majorHAnsi" w:hAnsiTheme="majorHAnsi"/>
                <w:sz w:val="22"/>
                <w:szCs w:val="22"/>
              </w:rPr>
              <w:t>298702</w:t>
            </w:r>
          </w:p>
        </w:tc>
        <w:tc>
          <w:tcPr>
            <w:tcW w:w="1832" w:type="dxa"/>
            <w:tcBorders>
              <w:top w:val="single" w:sz="6" w:space="0" w:color="000000"/>
              <w:left w:val="single" w:sz="6" w:space="0" w:color="000000"/>
              <w:bottom w:val="single" w:sz="6" w:space="0" w:color="000000"/>
              <w:right w:val="single" w:sz="6" w:space="0" w:color="000000"/>
            </w:tcBorders>
          </w:tcPr>
          <w:p w14:paraId="02392BFC" w14:textId="2A11421C" w:rsidR="00E6791C" w:rsidRPr="00DA2AE6" w:rsidRDefault="00E6791C" w:rsidP="00193D1D">
            <w:pPr>
              <w:spacing w:line="276" w:lineRule="auto"/>
              <w:ind w:right="180"/>
              <w:jc w:val="right"/>
              <w:rPr>
                <w:rFonts w:asciiTheme="majorHAnsi" w:hAnsiTheme="majorHAnsi"/>
                <w:sz w:val="22"/>
                <w:szCs w:val="22"/>
              </w:rPr>
            </w:pPr>
            <w:r w:rsidRPr="00DA2AE6">
              <w:rPr>
                <w:rFonts w:asciiTheme="majorHAnsi" w:hAnsiTheme="majorHAnsi"/>
                <w:sz w:val="22"/>
                <w:szCs w:val="22"/>
              </w:rPr>
              <w:t>0</w:t>
            </w:r>
          </w:p>
        </w:tc>
      </w:tr>
      <w:tr w:rsidR="00E6791C" w:rsidRPr="00DA2AE6" w14:paraId="02392C01" w14:textId="77777777" w:rsidTr="00DA2AE6">
        <w:trPr>
          <w:trHeight w:hRule="exact" w:val="259"/>
          <w:jc w:val="right"/>
        </w:trPr>
        <w:tc>
          <w:tcPr>
            <w:tcW w:w="6277" w:type="dxa"/>
            <w:tcBorders>
              <w:top w:val="single" w:sz="5" w:space="0" w:color="000000"/>
              <w:left w:val="single" w:sz="6" w:space="0" w:color="000000"/>
              <w:bottom w:val="single" w:sz="5" w:space="0" w:color="000000"/>
              <w:right w:val="single" w:sz="6" w:space="0" w:color="000000"/>
            </w:tcBorders>
          </w:tcPr>
          <w:p w14:paraId="02392BFE" w14:textId="79C3A47A" w:rsidR="00E6791C" w:rsidRPr="00DA2AE6" w:rsidRDefault="00E6791C" w:rsidP="00E6791C">
            <w:pPr>
              <w:spacing w:before="6" w:line="276" w:lineRule="auto"/>
              <w:ind w:left="105"/>
              <w:rPr>
                <w:rFonts w:asciiTheme="majorHAnsi" w:eastAsia="Garamond" w:hAnsiTheme="majorHAnsi" w:cs="Garamond"/>
                <w:sz w:val="22"/>
                <w:szCs w:val="22"/>
              </w:rPr>
            </w:pPr>
            <w:r w:rsidRPr="00DA2AE6">
              <w:rPr>
                <w:rFonts w:asciiTheme="majorHAnsi" w:hAnsiTheme="majorHAnsi"/>
                <w:sz w:val="22"/>
                <w:szCs w:val="22"/>
              </w:rPr>
              <w:t>Salaries and salary supplements</w:t>
            </w:r>
          </w:p>
        </w:tc>
        <w:tc>
          <w:tcPr>
            <w:tcW w:w="1856" w:type="dxa"/>
            <w:tcBorders>
              <w:top w:val="single" w:sz="5" w:space="0" w:color="000000"/>
              <w:left w:val="single" w:sz="6" w:space="0" w:color="000000"/>
              <w:bottom w:val="single" w:sz="5" w:space="0" w:color="000000"/>
              <w:right w:val="single" w:sz="6" w:space="0" w:color="000000"/>
            </w:tcBorders>
          </w:tcPr>
          <w:p w14:paraId="02392BFF" w14:textId="7F2EA5D2" w:rsidR="00E6791C" w:rsidRPr="00DA2AE6" w:rsidRDefault="00E6791C" w:rsidP="00193D1D">
            <w:pPr>
              <w:spacing w:before="6" w:line="276" w:lineRule="auto"/>
              <w:ind w:left="770" w:right="192"/>
              <w:jc w:val="right"/>
              <w:rPr>
                <w:rFonts w:asciiTheme="majorHAnsi" w:eastAsia="Garamond" w:hAnsiTheme="majorHAnsi" w:cs="Garamond"/>
                <w:sz w:val="22"/>
                <w:szCs w:val="22"/>
              </w:rPr>
            </w:pPr>
            <w:r w:rsidRPr="00DA2AE6">
              <w:rPr>
                <w:rFonts w:asciiTheme="majorHAnsi" w:hAnsiTheme="majorHAnsi"/>
                <w:sz w:val="22"/>
                <w:szCs w:val="22"/>
              </w:rPr>
              <w:t>0</w:t>
            </w:r>
          </w:p>
        </w:tc>
        <w:tc>
          <w:tcPr>
            <w:tcW w:w="1832" w:type="dxa"/>
            <w:tcBorders>
              <w:top w:val="single" w:sz="6" w:space="0" w:color="000000"/>
              <w:left w:val="single" w:sz="6" w:space="0" w:color="000000"/>
              <w:bottom w:val="single" w:sz="6" w:space="0" w:color="000000"/>
              <w:right w:val="single" w:sz="6" w:space="0" w:color="000000"/>
            </w:tcBorders>
          </w:tcPr>
          <w:p w14:paraId="02392C00" w14:textId="3B9C745B" w:rsidR="00E6791C" w:rsidRPr="00DA2AE6" w:rsidRDefault="00E6791C" w:rsidP="00193D1D">
            <w:pPr>
              <w:spacing w:line="276" w:lineRule="auto"/>
              <w:ind w:right="180"/>
              <w:jc w:val="right"/>
              <w:rPr>
                <w:rFonts w:asciiTheme="majorHAnsi" w:hAnsiTheme="majorHAnsi"/>
                <w:sz w:val="22"/>
                <w:szCs w:val="22"/>
              </w:rPr>
            </w:pPr>
            <w:r w:rsidRPr="00DA2AE6">
              <w:rPr>
                <w:rFonts w:asciiTheme="majorHAnsi" w:hAnsiTheme="majorHAnsi"/>
                <w:sz w:val="22"/>
                <w:szCs w:val="22"/>
              </w:rPr>
              <w:t>1105645</w:t>
            </w:r>
          </w:p>
        </w:tc>
      </w:tr>
      <w:tr w:rsidR="00E6791C" w:rsidRPr="00DA2AE6" w14:paraId="02392C05" w14:textId="77777777" w:rsidTr="00DA2AE6">
        <w:trPr>
          <w:trHeight w:hRule="exact" w:val="310"/>
          <w:jc w:val="right"/>
        </w:trPr>
        <w:tc>
          <w:tcPr>
            <w:tcW w:w="6277" w:type="dxa"/>
            <w:tcBorders>
              <w:top w:val="single" w:sz="5" w:space="0" w:color="000000"/>
              <w:left w:val="single" w:sz="6" w:space="0" w:color="000000"/>
              <w:bottom w:val="single" w:sz="5" w:space="0" w:color="000000"/>
              <w:right w:val="single" w:sz="6" w:space="0" w:color="000000"/>
            </w:tcBorders>
          </w:tcPr>
          <w:p w14:paraId="02392C02" w14:textId="3E6960F3" w:rsidR="00E6791C" w:rsidRPr="00DA2AE6" w:rsidRDefault="00E6791C" w:rsidP="00E6791C">
            <w:pPr>
              <w:spacing w:before="32" w:line="276" w:lineRule="auto"/>
              <w:ind w:left="105"/>
              <w:rPr>
                <w:rFonts w:asciiTheme="majorHAnsi" w:eastAsia="Garamond" w:hAnsiTheme="majorHAnsi" w:cs="Garamond"/>
                <w:sz w:val="22"/>
                <w:szCs w:val="22"/>
              </w:rPr>
            </w:pPr>
            <w:r w:rsidRPr="00DA2AE6">
              <w:rPr>
                <w:rFonts w:asciiTheme="majorHAnsi" w:hAnsiTheme="majorHAnsi"/>
                <w:sz w:val="22"/>
                <w:szCs w:val="22"/>
              </w:rPr>
              <w:t>Office expenses and rent</w:t>
            </w:r>
          </w:p>
        </w:tc>
        <w:tc>
          <w:tcPr>
            <w:tcW w:w="1856" w:type="dxa"/>
            <w:tcBorders>
              <w:top w:val="single" w:sz="5" w:space="0" w:color="000000"/>
              <w:left w:val="single" w:sz="6" w:space="0" w:color="000000"/>
              <w:bottom w:val="single" w:sz="5" w:space="0" w:color="000000"/>
              <w:right w:val="single" w:sz="6" w:space="0" w:color="000000"/>
            </w:tcBorders>
          </w:tcPr>
          <w:p w14:paraId="02392C03" w14:textId="3957DCD0" w:rsidR="00E6791C" w:rsidRPr="00DA2AE6" w:rsidRDefault="00E6791C" w:rsidP="00193D1D">
            <w:pPr>
              <w:spacing w:before="32" w:line="276" w:lineRule="auto"/>
              <w:ind w:right="192"/>
              <w:jc w:val="right"/>
              <w:rPr>
                <w:rFonts w:asciiTheme="majorHAnsi" w:eastAsia="Garamond" w:hAnsiTheme="majorHAnsi" w:cs="Garamond"/>
                <w:sz w:val="22"/>
                <w:szCs w:val="22"/>
              </w:rPr>
            </w:pPr>
            <w:r w:rsidRPr="00DA2AE6">
              <w:rPr>
                <w:rFonts w:asciiTheme="majorHAnsi" w:hAnsiTheme="majorHAnsi"/>
                <w:sz w:val="22"/>
                <w:szCs w:val="22"/>
              </w:rPr>
              <w:t>0</w:t>
            </w:r>
          </w:p>
        </w:tc>
        <w:tc>
          <w:tcPr>
            <w:tcW w:w="1832" w:type="dxa"/>
            <w:tcBorders>
              <w:top w:val="single" w:sz="6" w:space="0" w:color="000000"/>
              <w:left w:val="single" w:sz="6" w:space="0" w:color="000000"/>
              <w:bottom w:val="single" w:sz="6" w:space="0" w:color="000000"/>
              <w:right w:val="single" w:sz="6" w:space="0" w:color="000000"/>
            </w:tcBorders>
          </w:tcPr>
          <w:p w14:paraId="02392C04" w14:textId="7ABEE004" w:rsidR="00E6791C" w:rsidRPr="00DA2AE6" w:rsidRDefault="00E6791C" w:rsidP="00193D1D">
            <w:pPr>
              <w:spacing w:line="276" w:lineRule="auto"/>
              <w:ind w:right="180"/>
              <w:jc w:val="right"/>
              <w:rPr>
                <w:rFonts w:asciiTheme="majorHAnsi" w:hAnsiTheme="majorHAnsi"/>
                <w:sz w:val="22"/>
                <w:szCs w:val="22"/>
              </w:rPr>
            </w:pPr>
            <w:r w:rsidRPr="00DA2AE6">
              <w:rPr>
                <w:rFonts w:asciiTheme="majorHAnsi" w:hAnsiTheme="majorHAnsi"/>
                <w:sz w:val="22"/>
                <w:szCs w:val="22"/>
              </w:rPr>
              <w:t>189356</w:t>
            </w:r>
          </w:p>
        </w:tc>
      </w:tr>
      <w:tr w:rsidR="00E6791C" w:rsidRPr="00DA2AE6" w14:paraId="02392C09" w14:textId="77777777" w:rsidTr="00DA2AE6">
        <w:trPr>
          <w:trHeight w:hRule="exact" w:val="454"/>
          <w:jc w:val="right"/>
        </w:trPr>
        <w:tc>
          <w:tcPr>
            <w:tcW w:w="6277" w:type="dxa"/>
            <w:tcBorders>
              <w:top w:val="single" w:sz="5" w:space="0" w:color="000000"/>
              <w:left w:val="single" w:sz="6" w:space="0" w:color="000000"/>
              <w:bottom w:val="single" w:sz="5" w:space="0" w:color="000000"/>
              <w:right w:val="single" w:sz="6" w:space="0" w:color="000000"/>
            </w:tcBorders>
          </w:tcPr>
          <w:p w14:paraId="02392C06" w14:textId="5D022B42" w:rsidR="00E6791C" w:rsidRPr="00DA2AE6" w:rsidRDefault="00E6791C" w:rsidP="00E6791C">
            <w:pPr>
              <w:spacing w:before="100" w:line="276" w:lineRule="auto"/>
              <w:ind w:left="105" w:right="-37"/>
              <w:rPr>
                <w:rFonts w:asciiTheme="majorHAnsi" w:eastAsia="Garamond" w:hAnsiTheme="majorHAnsi" w:cs="Garamond"/>
                <w:sz w:val="22"/>
                <w:szCs w:val="22"/>
              </w:rPr>
            </w:pPr>
            <w:r w:rsidRPr="00DA2AE6">
              <w:rPr>
                <w:rFonts w:asciiTheme="majorHAnsi" w:hAnsiTheme="majorHAnsi"/>
                <w:sz w:val="22"/>
                <w:szCs w:val="22"/>
              </w:rPr>
              <w:t>Contracts for implemented project activities</w:t>
            </w:r>
          </w:p>
        </w:tc>
        <w:tc>
          <w:tcPr>
            <w:tcW w:w="1856" w:type="dxa"/>
            <w:tcBorders>
              <w:top w:val="single" w:sz="5" w:space="0" w:color="000000"/>
              <w:left w:val="single" w:sz="6" w:space="0" w:color="000000"/>
              <w:bottom w:val="single" w:sz="5" w:space="0" w:color="000000"/>
              <w:right w:val="single" w:sz="6" w:space="0" w:color="000000"/>
            </w:tcBorders>
          </w:tcPr>
          <w:p w14:paraId="02392C07" w14:textId="0C817AF7" w:rsidR="00E6791C" w:rsidRPr="00DA2AE6" w:rsidRDefault="00E6791C" w:rsidP="00193D1D">
            <w:pPr>
              <w:spacing w:before="97" w:line="276" w:lineRule="auto"/>
              <w:ind w:left="770" w:right="192"/>
              <w:jc w:val="right"/>
              <w:rPr>
                <w:rFonts w:asciiTheme="majorHAnsi" w:eastAsia="Garamond" w:hAnsiTheme="majorHAnsi" w:cs="Garamond"/>
                <w:sz w:val="22"/>
                <w:szCs w:val="22"/>
              </w:rPr>
            </w:pPr>
            <w:r w:rsidRPr="00DA2AE6">
              <w:rPr>
                <w:rFonts w:asciiTheme="majorHAnsi" w:hAnsiTheme="majorHAnsi"/>
                <w:sz w:val="22"/>
                <w:szCs w:val="22"/>
              </w:rPr>
              <w:t>0</w:t>
            </w:r>
          </w:p>
        </w:tc>
        <w:tc>
          <w:tcPr>
            <w:tcW w:w="1832" w:type="dxa"/>
            <w:tcBorders>
              <w:top w:val="single" w:sz="6" w:space="0" w:color="000000"/>
              <w:left w:val="single" w:sz="6" w:space="0" w:color="000000"/>
              <w:bottom w:val="single" w:sz="6" w:space="0" w:color="000000"/>
              <w:right w:val="single" w:sz="6" w:space="0" w:color="000000"/>
            </w:tcBorders>
          </w:tcPr>
          <w:p w14:paraId="02392C08" w14:textId="5E571378" w:rsidR="00E6791C" w:rsidRPr="00DA2AE6" w:rsidRDefault="00E6791C" w:rsidP="00193D1D">
            <w:pPr>
              <w:spacing w:line="276" w:lineRule="auto"/>
              <w:ind w:right="180"/>
              <w:jc w:val="right"/>
              <w:rPr>
                <w:rFonts w:asciiTheme="majorHAnsi" w:hAnsiTheme="majorHAnsi"/>
                <w:sz w:val="22"/>
                <w:szCs w:val="22"/>
              </w:rPr>
            </w:pPr>
            <w:r w:rsidRPr="00DA2AE6">
              <w:rPr>
                <w:rFonts w:asciiTheme="majorHAnsi" w:hAnsiTheme="majorHAnsi"/>
                <w:sz w:val="22"/>
                <w:szCs w:val="22"/>
              </w:rPr>
              <w:t>1130264</w:t>
            </w:r>
          </w:p>
        </w:tc>
      </w:tr>
      <w:tr w:rsidR="00E6791C" w:rsidRPr="00DA2AE6" w14:paraId="02392C0D" w14:textId="77777777" w:rsidTr="00DA2AE6">
        <w:trPr>
          <w:trHeight w:hRule="exact" w:val="311"/>
          <w:jc w:val="right"/>
        </w:trPr>
        <w:tc>
          <w:tcPr>
            <w:tcW w:w="6277" w:type="dxa"/>
            <w:tcBorders>
              <w:top w:val="single" w:sz="5" w:space="0" w:color="000000"/>
              <w:left w:val="single" w:sz="6" w:space="0" w:color="000000"/>
              <w:bottom w:val="single" w:sz="6" w:space="0" w:color="000000"/>
              <w:right w:val="single" w:sz="6" w:space="0" w:color="000000"/>
            </w:tcBorders>
          </w:tcPr>
          <w:p w14:paraId="02392C0A" w14:textId="15309383" w:rsidR="00E6791C" w:rsidRPr="00DA2AE6" w:rsidRDefault="00E6791C" w:rsidP="00E6791C">
            <w:pPr>
              <w:spacing w:before="4" w:line="276" w:lineRule="auto"/>
              <w:ind w:left="105"/>
              <w:rPr>
                <w:rFonts w:asciiTheme="majorHAnsi" w:eastAsia="Garamond" w:hAnsiTheme="majorHAnsi" w:cs="Garamond"/>
                <w:sz w:val="22"/>
                <w:szCs w:val="22"/>
              </w:rPr>
            </w:pPr>
            <w:r w:rsidRPr="00DA2AE6">
              <w:rPr>
                <w:rFonts w:asciiTheme="majorHAnsi" w:hAnsiTheme="majorHAnsi"/>
                <w:sz w:val="22"/>
                <w:szCs w:val="22"/>
              </w:rPr>
              <w:t>Revision</w:t>
            </w:r>
          </w:p>
        </w:tc>
        <w:tc>
          <w:tcPr>
            <w:tcW w:w="1856" w:type="dxa"/>
            <w:tcBorders>
              <w:top w:val="single" w:sz="5" w:space="0" w:color="000000"/>
              <w:left w:val="single" w:sz="6" w:space="0" w:color="000000"/>
              <w:bottom w:val="single" w:sz="6" w:space="0" w:color="000000"/>
              <w:right w:val="single" w:sz="6" w:space="0" w:color="000000"/>
            </w:tcBorders>
          </w:tcPr>
          <w:p w14:paraId="02392C0B" w14:textId="0397BD6B" w:rsidR="00E6791C" w:rsidRPr="00DA2AE6" w:rsidRDefault="00E6791C" w:rsidP="00193D1D">
            <w:pPr>
              <w:spacing w:line="276" w:lineRule="auto"/>
              <w:ind w:right="192"/>
              <w:jc w:val="right"/>
              <w:rPr>
                <w:rFonts w:asciiTheme="majorHAnsi" w:hAnsiTheme="majorHAnsi"/>
                <w:sz w:val="22"/>
                <w:szCs w:val="22"/>
              </w:rPr>
            </w:pPr>
            <w:r w:rsidRPr="00DA2AE6">
              <w:rPr>
                <w:rFonts w:asciiTheme="majorHAnsi" w:hAnsiTheme="majorHAnsi"/>
                <w:sz w:val="22"/>
                <w:szCs w:val="22"/>
              </w:rPr>
              <w:t>0</w:t>
            </w:r>
          </w:p>
        </w:tc>
        <w:tc>
          <w:tcPr>
            <w:tcW w:w="1832" w:type="dxa"/>
            <w:tcBorders>
              <w:top w:val="single" w:sz="6" w:space="0" w:color="000000"/>
              <w:left w:val="single" w:sz="6" w:space="0" w:color="000000"/>
              <w:bottom w:val="single" w:sz="6" w:space="0" w:color="000000"/>
              <w:right w:val="single" w:sz="6" w:space="0" w:color="000000"/>
            </w:tcBorders>
          </w:tcPr>
          <w:p w14:paraId="02392C0C" w14:textId="6F4A6784" w:rsidR="00E6791C" w:rsidRPr="00DA2AE6" w:rsidRDefault="00E6791C" w:rsidP="00193D1D">
            <w:pPr>
              <w:spacing w:line="276" w:lineRule="auto"/>
              <w:ind w:right="180"/>
              <w:jc w:val="right"/>
              <w:rPr>
                <w:rFonts w:asciiTheme="majorHAnsi" w:hAnsiTheme="majorHAnsi"/>
                <w:sz w:val="22"/>
                <w:szCs w:val="22"/>
              </w:rPr>
            </w:pPr>
            <w:r w:rsidRPr="00DA2AE6">
              <w:rPr>
                <w:rFonts w:asciiTheme="majorHAnsi" w:hAnsiTheme="majorHAnsi"/>
                <w:sz w:val="22"/>
                <w:szCs w:val="22"/>
              </w:rPr>
              <w:t>72570</w:t>
            </w:r>
          </w:p>
        </w:tc>
      </w:tr>
      <w:tr w:rsidR="00E6791C" w:rsidRPr="00DA2AE6" w14:paraId="02392C11" w14:textId="77777777" w:rsidTr="00DA2AE6">
        <w:trPr>
          <w:trHeight w:hRule="exact" w:val="310"/>
          <w:jc w:val="right"/>
        </w:trPr>
        <w:tc>
          <w:tcPr>
            <w:tcW w:w="6277" w:type="dxa"/>
            <w:tcBorders>
              <w:top w:val="single" w:sz="6" w:space="0" w:color="000000"/>
              <w:left w:val="single" w:sz="6" w:space="0" w:color="000000"/>
              <w:bottom w:val="single" w:sz="6" w:space="0" w:color="000000"/>
              <w:right w:val="single" w:sz="6" w:space="0" w:color="000000"/>
            </w:tcBorders>
          </w:tcPr>
          <w:p w14:paraId="02392C0E" w14:textId="7C71D3A7" w:rsidR="00E6791C" w:rsidRPr="00DA2AE6" w:rsidRDefault="00E6791C" w:rsidP="00E6791C">
            <w:pPr>
              <w:spacing w:before="1" w:line="276" w:lineRule="auto"/>
              <w:ind w:left="105"/>
              <w:rPr>
                <w:rFonts w:asciiTheme="majorHAnsi" w:eastAsia="Garamond" w:hAnsiTheme="majorHAnsi" w:cs="Garamond"/>
                <w:sz w:val="22"/>
                <w:szCs w:val="22"/>
              </w:rPr>
            </w:pPr>
            <w:r w:rsidRPr="00DA2AE6">
              <w:rPr>
                <w:rFonts w:asciiTheme="majorHAnsi" w:hAnsiTheme="majorHAnsi"/>
                <w:sz w:val="22"/>
                <w:szCs w:val="22"/>
              </w:rPr>
              <w:t>Bank charges</w:t>
            </w:r>
          </w:p>
        </w:tc>
        <w:tc>
          <w:tcPr>
            <w:tcW w:w="1856" w:type="dxa"/>
            <w:tcBorders>
              <w:top w:val="single" w:sz="6" w:space="0" w:color="000000"/>
              <w:left w:val="single" w:sz="6" w:space="0" w:color="000000"/>
              <w:bottom w:val="single" w:sz="6" w:space="0" w:color="000000"/>
              <w:right w:val="single" w:sz="6" w:space="0" w:color="000000"/>
            </w:tcBorders>
          </w:tcPr>
          <w:p w14:paraId="02392C0F" w14:textId="35D1B417" w:rsidR="00E6791C" w:rsidRPr="00DA2AE6" w:rsidRDefault="00E6791C" w:rsidP="00193D1D">
            <w:pPr>
              <w:spacing w:line="276" w:lineRule="auto"/>
              <w:ind w:right="192"/>
              <w:jc w:val="right"/>
              <w:rPr>
                <w:rFonts w:asciiTheme="majorHAnsi" w:hAnsiTheme="majorHAnsi"/>
                <w:sz w:val="22"/>
                <w:szCs w:val="22"/>
              </w:rPr>
            </w:pPr>
            <w:r w:rsidRPr="00DA2AE6">
              <w:rPr>
                <w:rFonts w:asciiTheme="majorHAnsi" w:hAnsiTheme="majorHAnsi"/>
                <w:sz w:val="22"/>
                <w:szCs w:val="22"/>
              </w:rPr>
              <w:t>0</w:t>
            </w:r>
          </w:p>
        </w:tc>
        <w:tc>
          <w:tcPr>
            <w:tcW w:w="1832" w:type="dxa"/>
            <w:tcBorders>
              <w:top w:val="single" w:sz="6" w:space="0" w:color="000000"/>
              <w:left w:val="single" w:sz="6" w:space="0" w:color="000000"/>
              <w:bottom w:val="single" w:sz="6" w:space="0" w:color="000000"/>
              <w:right w:val="single" w:sz="6" w:space="0" w:color="000000"/>
            </w:tcBorders>
          </w:tcPr>
          <w:p w14:paraId="02392C10" w14:textId="3A0EC8A1" w:rsidR="00E6791C" w:rsidRPr="00DA2AE6" w:rsidRDefault="00E6791C" w:rsidP="00193D1D">
            <w:pPr>
              <w:spacing w:before="1" w:line="276" w:lineRule="auto"/>
              <w:ind w:left="858" w:right="180"/>
              <w:jc w:val="right"/>
              <w:rPr>
                <w:rFonts w:asciiTheme="majorHAnsi" w:eastAsia="Garamond" w:hAnsiTheme="majorHAnsi" w:cs="Garamond"/>
                <w:sz w:val="22"/>
                <w:szCs w:val="22"/>
              </w:rPr>
            </w:pPr>
            <w:r w:rsidRPr="00DA2AE6">
              <w:rPr>
                <w:rFonts w:asciiTheme="majorHAnsi" w:hAnsiTheme="majorHAnsi"/>
                <w:sz w:val="22"/>
                <w:szCs w:val="22"/>
              </w:rPr>
              <w:t>15213</w:t>
            </w:r>
          </w:p>
        </w:tc>
      </w:tr>
      <w:tr w:rsidR="00E6791C" w:rsidRPr="00DA2AE6" w14:paraId="02392C15" w14:textId="77777777" w:rsidTr="00DA2AE6">
        <w:trPr>
          <w:trHeight w:hRule="exact" w:val="310"/>
          <w:jc w:val="right"/>
        </w:trPr>
        <w:tc>
          <w:tcPr>
            <w:tcW w:w="6277" w:type="dxa"/>
            <w:tcBorders>
              <w:top w:val="single" w:sz="6" w:space="0" w:color="000000"/>
              <w:left w:val="single" w:sz="6" w:space="0" w:color="000000"/>
              <w:bottom w:val="single" w:sz="6" w:space="0" w:color="000000"/>
              <w:right w:val="single" w:sz="6" w:space="0" w:color="000000"/>
            </w:tcBorders>
          </w:tcPr>
          <w:p w14:paraId="02392C12" w14:textId="2D966ECA" w:rsidR="00E6791C" w:rsidRPr="00DA2AE6" w:rsidRDefault="00E6791C" w:rsidP="00E6791C">
            <w:pPr>
              <w:spacing w:before="1" w:line="276" w:lineRule="auto"/>
              <w:ind w:left="105"/>
              <w:rPr>
                <w:rFonts w:asciiTheme="majorHAnsi" w:eastAsia="Garamond" w:hAnsiTheme="majorHAnsi" w:cs="Garamond"/>
                <w:sz w:val="22"/>
                <w:szCs w:val="22"/>
              </w:rPr>
            </w:pPr>
            <w:r w:rsidRPr="00DA2AE6">
              <w:rPr>
                <w:rFonts w:asciiTheme="majorHAnsi" w:hAnsiTheme="majorHAnsi"/>
                <w:sz w:val="22"/>
                <w:szCs w:val="22"/>
              </w:rPr>
              <w:t>REDI - RESEARCH</w:t>
            </w:r>
          </w:p>
        </w:tc>
        <w:tc>
          <w:tcPr>
            <w:tcW w:w="1856" w:type="dxa"/>
            <w:tcBorders>
              <w:top w:val="single" w:sz="6" w:space="0" w:color="000000"/>
              <w:left w:val="single" w:sz="6" w:space="0" w:color="000000"/>
              <w:bottom w:val="single" w:sz="6" w:space="0" w:color="000000"/>
              <w:right w:val="single" w:sz="6" w:space="0" w:color="000000"/>
            </w:tcBorders>
          </w:tcPr>
          <w:p w14:paraId="02392C13" w14:textId="7F25106C" w:rsidR="00E6791C" w:rsidRPr="00DA2AE6" w:rsidRDefault="00E6791C" w:rsidP="00193D1D">
            <w:pPr>
              <w:spacing w:line="276" w:lineRule="auto"/>
              <w:ind w:right="192"/>
              <w:jc w:val="right"/>
              <w:rPr>
                <w:rFonts w:asciiTheme="majorHAnsi" w:hAnsiTheme="majorHAnsi"/>
                <w:sz w:val="22"/>
                <w:szCs w:val="22"/>
              </w:rPr>
            </w:pPr>
            <w:r w:rsidRPr="00DA2AE6">
              <w:rPr>
                <w:rFonts w:asciiTheme="majorHAnsi" w:hAnsiTheme="majorHAnsi"/>
                <w:sz w:val="22"/>
                <w:szCs w:val="22"/>
              </w:rPr>
              <w:t>1565392</w:t>
            </w:r>
          </w:p>
        </w:tc>
        <w:tc>
          <w:tcPr>
            <w:tcW w:w="1832" w:type="dxa"/>
            <w:tcBorders>
              <w:top w:val="single" w:sz="6" w:space="0" w:color="000000"/>
              <w:left w:val="single" w:sz="6" w:space="0" w:color="000000"/>
              <w:bottom w:val="single" w:sz="6" w:space="0" w:color="000000"/>
              <w:right w:val="single" w:sz="6" w:space="0" w:color="000000"/>
            </w:tcBorders>
          </w:tcPr>
          <w:p w14:paraId="02392C14" w14:textId="6B89D2C6" w:rsidR="00E6791C" w:rsidRPr="00DA2AE6" w:rsidRDefault="00E6791C" w:rsidP="00193D1D">
            <w:pPr>
              <w:spacing w:before="1" w:line="276" w:lineRule="auto"/>
              <w:ind w:left="755" w:right="180"/>
              <w:jc w:val="right"/>
              <w:rPr>
                <w:rFonts w:asciiTheme="majorHAnsi" w:eastAsia="Garamond" w:hAnsiTheme="majorHAnsi" w:cs="Garamond"/>
                <w:sz w:val="22"/>
                <w:szCs w:val="22"/>
              </w:rPr>
            </w:pPr>
            <w:r w:rsidRPr="00DA2AE6">
              <w:rPr>
                <w:rFonts w:asciiTheme="majorHAnsi" w:hAnsiTheme="majorHAnsi"/>
                <w:sz w:val="22"/>
                <w:szCs w:val="22"/>
              </w:rPr>
              <w:t>0</w:t>
            </w:r>
          </w:p>
        </w:tc>
      </w:tr>
      <w:tr w:rsidR="00E6791C" w:rsidRPr="00DA2AE6" w14:paraId="02392C19" w14:textId="77777777" w:rsidTr="00DA2AE6">
        <w:trPr>
          <w:trHeight w:hRule="exact" w:val="312"/>
          <w:jc w:val="right"/>
        </w:trPr>
        <w:tc>
          <w:tcPr>
            <w:tcW w:w="6277" w:type="dxa"/>
            <w:tcBorders>
              <w:top w:val="single" w:sz="6" w:space="0" w:color="000000"/>
              <w:left w:val="single" w:sz="6" w:space="0" w:color="000000"/>
              <w:bottom w:val="single" w:sz="6" w:space="0" w:color="000000"/>
              <w:right w:val="single" w:sz="6" w:space="0" w:color="000000"/>
            </w:tcBorders>
          </w:tcPr>
          <w:p w14:paraId="02392C16" w14:textId="291B8D8D" w:rsidR="00E6791C" w:rsidRPr="00DA2AE6" w:rsidRDefault="00E6791C" w:rsidP="00E6791C">
            <w:pPr>
              <w:spacing w:before="1" w:line="276" w:lineRule="auto"/>
              <w:ind w:left="105"/>
              <w:rPr>
                <w:rFonts w:asciiTheme="majorHAnsi" w:eastAsia="Garamond" w:hAnsiTheme="majorHAnsi" w:cs="Garamond"/>
                <w:sz w:val="22"/>
                <w:szCs w:val="22"/>
              </w:rPr>
            </w:pPr>
            <w:proofErr w:type="spellStart"/>
            <w:r w:rsidRPr="00DA2AE6">
              <w:rPr>
                <w:rFonts w:asciiTheme="majorHAnsi" w:hAnsiTheme="majorHAnsi"/>
                <w:sz w:val="22"/>
                <w:szCs w:val="22"/>
              </w:rPr>
              <w:t>Civica</w:t>
            </w:r>
            <w:proofErr w:type="spellEnd"/>
            <w:r w:rsidRPr="00DA2AE6">
              <w:rPr>
                <w:rFonts w:asciiTheme="majorHAnsi" w:hAnsiTheme="majorHAnsi"/>
                <w:sz w:val="22"/>
                <w:szCs w:val="22"/>
              </w:rPr>
              <w:t xml:space="preserve"> </w:t>
            </w:r>
            <w:proofErr w:type="spellStart"/>
            <w:r w:rsidRPr="00DA2AE6">
              <w:rPr>
                <w:rFonts w:asciiTheme="majorHAnsi" w:hAnsiTheme="majorHAnsi"/>
                <w:sz w:val="22"/>
                <w:szCs w:val="22"/>
              </w:rPr>
              <w:t>mobilitas</w:t>
            </w:r>
            <w:proofErr w:type="spellEnd"/>
            <w:r w:rsidRPr="00DA2AE6">
              <w:rPr>
                <w:rFonts w:asciiTheme="majorHAnsi" w:hAnsiTheme="majorHAnsi"/>
                <w:sz w:val="22"/>
                <w:szCs w:val="22"/>
              </w:rPr>
              <w:t xml:space="preserve"> - institutional grant</w:t>
            </w:r>
          </w:p>
        </w:tc>
        <w:tc>
          <w:tcPr>
            <w:tcW w:w="1856" w:type="dxa"/>
            <w:tcBorders>
              <w:top w:val="single" w:sz="6" w:space="0" w:color="000000"/>
              <w:left w:val="single" w:sz="6" w:space="0" w:color="000000"/>
              <w:bottom w:val="single" w:sz="6" w:space="0" w:color="000000"/>
              <w:right w:val="single" w:sz="6" w:space="0" w:color="000000"/>
            </w:tcBorders>
          </w:tcPr>
          <w:p w14:paraId="02392C17" w14:textId="21121CE9" w:rsidR="00E6791C" w:rsidRPr="00DA2AE6" w:rsidRDefault="00E6791C" w:rsidP="00193D1D">
            <w:pPr>
              <w:spacing w:line="276" w:lineRule="auto"/>
              <w:ind w:right="192"/>
              <w:jc w:val="right"/>
              <w:rPr>
                <w:rFonts w:asciiTheme="majorHAnsi" w:hAnsiTheme="majorHAnsi"/>
                <w:sz w:val="22"/>
                <w:szCs w:val="22"/>
              </w:rPr>
            </w:pPr>
            <w:r w:rsidRPr="00DA2AE6">
              <w:rPr>
                <w:rFonts w:asciiTheme="majorHAnsi" w:hAnsiTheme="majorHAnsi"/>
                <w:sz w:val="22"/>
                <w:szCs w:val="22"/>
              </w:rPr>
              <w:t>770329</w:t>
            </w:r>
          </w:p>
        </w:tc>
        <w:tc>
          <w:tcPr>
            <w:tcW w:w="1832" w:type="dxa"/>
            <w:tcBorders>
              <w:top w:val="single" w:sz="6" w:space="0" w:color="000000"/>
              <w:left w:val="single" w:sz="6" w:space="0" w:color="000000"/>
              <w:bottom w:val="single" w:sz="6" w:space="0" w:color="000000"/>
              <w:right w:val="single" w:sz="6" w:space="0" w:color="000000"/>
            </w:tcBorders>
          </w:tcPr>
          <w:p w14:paraId="02392C18" w14:textId="4A816D39" w:rsidR="00E6791C" w:rsidRPr="00DA2AE6" w:rsidRDefault="00E6791C" w:rsidP="00193D1D">
            <w:pPr>
              <w:spacing w:before="1" w:line="276" w:lineRule="auto"/>
              <w:ind w:left="858" w:right="180"/>
              <w:jc w:val="right"/>
              <w:rPr>
                <w:rFonts w:asciiTheme="majorHAnsi" w:eastAsia="Garamond" w:hAnsiTheme="majorHAnsi" w:cs="Garamond"/>
                <w:sz w:val="22"/>
                <w:szCs w:val="22"/>
              </w:rPr>
            </w:pPr>
            <w:r w:rsidRPr="00DA2AE6">
              <w:rPr>
                <w:rFonts w:asciiTheme="majorHAnsi" w:hAnsiTheme="majorHAnsi"/>
                <w:sz w:val="22"/>
                <w:szCs w:val="22"/>
              </w:rPr>
              <w:t>0</w:t>
            </w:r>
          </w:p>
        </w:tc>
      </w:tr>
      <w:tr w:rsidR="00E6791C" w:rsidRPr="00DA2AE6" w14:paraId="02392C1D" w14:textId="77777777" w:rsidTr="00DA2AE6">
        <w:trPr>
          <w:trHeight w:hRule="exact" w:val="310"/>
          <w:jc w:val="right"/>
        </w:trPr>
        <w:tc>
          <w:tcPr>
            <w:tcW w:w="6277" w:type="dxa"/>
            <w:tcBorders>
              <w:top w:val="single" w:sz="6" w:space="0" w:color="000000"/>
              <w:left w:val="single" w:sz="6" w:space="0" w:color="000000"/>
              <w:bottom w:val="single" w:sz="6" w:space="0" w:color="000000"/>
              <w:right w:val="single" w:sz="6" w:space="0" w:color="000000"/>
            </w:tcBorders>
          </w:tcPr>
          <w:p w14:paraId="02392C1A" w14:textId="7CFF4ABD" w:rsidR="00E6791C" w:rsidRPr="00DA2AE6" w:rsidRDefault="00E6791C" w:rsidP="00E6791C">
            <w:pPr>
              <w:spacing w:before="1" w:line="276" w:lineRule="auto"/>
              <w:ind w:left="105"/>
              <w:rPr>
                <w:rFonts w:asciiTheme="majorHAnsi" w:eastAsia="Garamond" w:hAnsiTheme="majorHAnsi" w:cs="Garamond"/>
                <w:sz w:val="22"/>
                <w:szCs w:val="22"/>
              </w:rPr>
            </w:pPr>
            <w:r w:rsidRPr="00DA2AE6">
              <w:rPr>
                <w:rFonts w:asciiTheme="majorHAnsi" w:hAnsiTheme="majorHAnsi"/>
                <w:sz w:val="22"/>
                <w:szCs w:val="22"/>
              </w:rPr>
              <w:t>Total</w:t>
            </w:r>
          </w:p>
        </w:tc>
        <w:tc>
          <w:tcPr>
            <w:tcW w:w="1856" w:type="dxa"/>
            <w:tcBorders>
              <w:top w:val="single" w:sz="6" w:space="0" w:color="000000"/>
              <w:left w:val="single" w:sz="6" w:space="0" w:color="000000"/>
              <w:bottom w:val="single" w:sz="6" w:space="0" w:color="000000"/>
              <w:right w:val="single" w:sz="6" w:space="0" w:color="000000"/>
            </w:tcBorders>
          </w:tcPr>
          <w:p w14:paraId="02392C1B" w14:textId="68E325BA" w:rsidR="00E6791C" w:rsidRPr="00DA2AE6" w:rsidRDefault="00E6791C" w:rsidP="00193D1D">
            <w:pPr>
              <w:spacing w:line="276" w:lineRule="auto"/>
              <w:ind w:right="192"/>
              <w:jc w:val="right"/>
              <w:rPr>
                <w:rFonts w:asciiTheme="majorHAnsi" w:hAnsiTheme="majorHAnsi"/>
                <w:sz w:val="22"/>
                <w:szCs w:val="22"/>
              </w:rPr>
            </w:pPr>
            <w:r w:rsidRPr="00DA2AE6">
              <w:rPr>
                <w:rFonts w:asciiTheme="majorHAnsi" w:hAnsiTheme="majorHAnsi"/>
                <w:sz w:val="22"/>
                <w:szCs w:val="22"/>
              </w:rPr>
              <w:t>2634423</w:t>
            </w:r>
          </w:p>
        </w:tc>
        <w:tc>
          <w:tcPr>
            <w:tcW w:w="1832" w:type="dxa"/>
            <w:tcBorders>
              <w:top w:val="single" w:sz="6" w:space="0" w:color="000000"/>
              <w:left w:val="single" w:sz="6" w:space="0" w:color="000000"/>
              <w:bottom w:val="single" w:sz="6" w:space="0" w:color="000000"/>
              <w:right w:val="single" w:sz="6" w:space="0" w:color="000000"/>
            </w:tcBorders>
          </w:tcPr>
          <w:p w14:paraId="02392C1C" w14:textId="2C96895A" w:rsidR="00E6791C" w:rsidRPr="00DA2AE6" w:rsidRDefault="00E6791C" w:rsidP="00193D1D">
            <w:pPr>
              <w:spacing w:before="1" w:line="276" w:lineRule="auto"/>
              <w:ind w:left="755" w:right="180"/>
              <w:jc w:val="right"/>
              <w:rPr>
                <w:rFonts w:asciiTheme="majorHAnsi" w:eastAsia="Garamond" w:hAnsiTheme="majorHAnsi" w:cs="Garamond"/>
                <w:sz w:val="22"/>
                <w:szCs w:val="22"/>
              </w:rPr>
            </w:pPr>
            <w:r w:rsidRPr="00DA2AE6">
              <w:rPr>
                <w:rFonts w:asciiTheme="majorHAnsi" w:hAnsiTheme="majorHAnsi"/>
                <w:sz w:val="22"/>
                <w:szCs w:val="22"/>
              </w:rPr>
              <w:t>2513048</w:t>
            </w:r>
          </w:p>
        </w:tc>
      </w:tr>
      <w:tr w:rsidR="00E6791C" w:rsidRPr="00DA2AE6" w14:paraId="02392C21" w14:textId="77777777" w:rsidTr="00DA2AE6">
        <w:trPr>
          <w:trHeight w:hRule="exact" w:val="310"/>
          <w:jc w:val="right"/>
        </w:trPr>
        <w:tc>
          <w:tcPr>
            <w:tcW w:w="6277" w:type="dxa"/>
            <w:tcBorders>
              <w:top w:val="single" w:sz="6" w:space="0" w:color="000000"/>
              <w:left w:val="single" w:sz="6" w:space="0" w:color="000000"/>
              <w:bottom w:val="single" w:sz="6" w:space="0" w:color="000000"/>
              <w:right w:val="single" w:sz="6" w:space="0" w:color="000000"/>
            </w:tcBorders>
          </w:tcPr>
          <w:p w14:paraId="02392C1E" w14:textId="40616C37" w:rsidR="00E6791C" w:rsidRPr="00DA2AE6" w:rsidRDefault="00193D1D" w:rsidP="00E6791C">
            <w:pPr>
              <w:spacing w:before="1" w:line="276" w:lineRule="auto"/>
              <w:ind w:left="105"/>
              <w:rPr>
                <w:rFonts w:asciiTheme="majorHAnsi" w:eastAsia="Garamond" w:hAnsiTheme="majorHAnsi" w:cs="Garamond"/>
                <w:sz w:val="22"/>
                <w:szCs w:val="22"/>
              </w:rPr>
            </w:pPr>
            <w:r w:rsidRPr="00DA2AE6">
              <w:rPr>
                <w:rFonts w:asciiTheme="majorHAnsi" w:hAnsiTheme="majorHAnsi"/>
                <w:sz w:val="22"/>
                <w:szCs w:val="22"/>
              </w:rPr>
              <w:t>Balance 2023</w:t>
            </w:r>
          </w:p>
        </w:tc>
        <w:tc>
          <w:tcPr>
            <w:tcW w:w="1856" w:type="dxa"/>
            <w:tcBorders>
              <w:top w:val="single" w:sz="6" w:space="0" w:color="000000"/>
              <w:left w:val="single" w:sz="6" w:space="0" w:color="000000"/>
              <w:bottom w:val="single" w:sz="6" w:space="0" w:color="000000"/>
              <w:right w:val="single" w:sz="6" w:space="0" w:color="000000"/>
            </w:tcBorders>
          </w:tcPr>
          <w:p w14:paraId="02392C1F" w14:textId="77777777" w:rsidR="00E6791C" w:rsidRPr="00DA2AE6" w:rsidRDefault="00E6791C" w:rsidP="00193D1D">
            <w:pPr>
              <w:spacing w:line="276" w:lineRule="auto"/>
              <w:ind w:right="192"/>
              <w:jc w:val="right"/>
              <w:rPr>
                <w:rFonts w:asciiTheme="majorHAnsi" w:hAnsiTheme="majorHAnsi"/>
                <w:sz w:val="22"/>
                <w:szCs w:val="22"/>
              </w:rPr>
            </w:pPr>
          </w:p>
        </w:tc>
        <w:tc>
          <w:tcPr>
            <w:tcW w:w="1832" w:type="dxa"/>
            <w:tcBorders>
              <w:top w:val="single" w:sz="6" w:space="0" w:color="000000"/>
              <w:left w:val="single" w:sz="6" w:space="0" w:color="000000"/>
              <w:bottom w:val="single" w:sz="6" w:space="0" w:color="000000"/>
              <w:right w:val="single" w:sz="6" w:space="0" w:color="000000"/>
            </w:tcBorders>
          </w:tcPr>
          <w:p w14:paraId="02392C20" w14:textId="41CE6589" w:rsidR="00E6791C" w:rsidRPr="00DA2AE6" w:rsidRDefault="00E6791C" w:rsidP="00193D1D">
            <w:pPr>
              <w:spacing w:before="1" w:line="276" w:lineRule="auto"/>
              <w:ind w:left="604" w:right="180"/>
              <w:jc w:val="right"/>
              <w:rPr>
                <w:rFonts w:asciiTheme="majorHAnsi" w:eastAsia="Garamond" w:hAnsiTheme="majorHAnsi" w:cs="Garamond"/>
                <w:sz w:val="22"/>
                <w:szCs w:val="22"/>
              </w:rPr>
            </w:pPr>
            <w:r w:rsidRPr="00DA2AE6">
              <w:rPr>
                <w:rFonts w:asciiTheme="majorHAnsi" w:hAnsiTheme="majorHAnsi"/>
                <w:sz w:val="22"/>
                <w:szCs w:val="22"/>
              </w:rPr>
              <w:t>121375</w:t>
            </w:r>
          </w:p>
        </w:tc>
      </w:tr>
    </w:tbl>
    <w:p w14:paraId="02392C32" w14:textId="77777777" w:rsidR="00EF1775" w:rsidRDefault="00EF1775" w:rsidP="00193D1D">
      <w:pPr>
        <w:ind w:right="135"/>
        <w:sectPr w:rsidR="00EF1775" w:rsidSect="007B42C9">
          <w:footerReference w:type="default" r:id="rId10"/>
          <w:pgSz w:w="11940" w:h="16860"/>
          <w:pgMar w:top="1276" w:right="760" w:bottom="280" w:left="980" w:header="0" w:footer="1237" w:gutter="0"/>
          <w:cols w:space="720"/>
        </w:sectPr>
      </w:pPr>
    </w:p>
    <w:p w14:paraId="02392C33" w14:textId="77777777" w:rsidR="00EF1775" w:rsidRDefault="00EF1775">
      <w:pPr>
        <w:spacing w:before="6" w:line="100" w:lineRule="exact"/>
        <w:rPr>
          <w:sz w:val="10"/>
          <w:szCs w:val="10"/>
        </w:rPr>
      </w:pPr>
    </w:p>
    <w:p w14:paraId="02392C34" w14:textId="77777777" w:rsidR="00EF1775" w:rsidRDefault="00C938F9">
      <w:pPr>
        <w:ind w:left="220"/>
        <w:rPr>
          <w:rFonts w:ascii="Calibri" w:eastAsia="Calibri" w:hAnsi="Calibri" w:cs="Calibri"/>
          <w:sz w:val="1"/>
          <w:szCs w:val="1"/>
        </w:rPr>
      </w:pPr>
      <w:proofErr w:type="spellStart"/>
      <w:r>
        <w:rPr>
          <w:rFonts w:ascii="Calibri" w:eastAsia="Calibri" w:hAnsi="Calibri" w:cs="Calibri"/>
          <w:color w:val="FF0000"/>
          <w:spacing w:val="1"/>
          <w:w w:val="48"/>
          <w:sz w:val="1"/>
          <w:szCs w:val="1"/>
        </w:rPr>
        <w:t>г</w:t>
      </w:r>
      <w:r>
        <w:rPr>
          <w:rFonts w:ascii="Calibri" w:eastAsia="Calibri" w:hAnsi="Calibri" w:cs="Calibri"/>
          <w:color w:val="FF0000"/>
          <w:w w:val="48"/>
          <w:sz w:val="1"/>
          <w:szCs w:val="1"/>
        </w:rPr>
        <w:t>г</w:t>
      </w:r>
      <w:proofErr w:type="spellEnd"/>
      <w:r>
        <w:rPr>
          <w:rFonts w:ascii="Calibri" w:eastAsia="Calibri" w:hAnsi="Calibri" w:cs="Calibri"/>
          <w:color w:val="FF0000"/>
          <w:spacing w:val="-2"/>
          <w:sz w:val="1"/>
          <w:szCs w:val="1"/>
        </w:rPr>
        <w:t xml:space="preserve"> </w:t>
      </w:r>
      <w:r>
        <w:rPr>
          <w:rFonts w:ascii="Calibri" w:eastAsia="Calibri" w:hAnsi="Calibri" w:cs="Calibri"/>
          <w:color w:val="FF0000"/>
          <w:w w:val="48"/>
          <w:sz w:val="1"/>
          <w:szCs w:val="1"/>
        </w:rPr>
        <w:t xml:space="preserve">г   </w:t>
      </w:r>
      <w:proofErr w:type="spellStart"/>
      <w:r>
        <w:rPr>
          <w:rFonts w:ascii="Calibri" w:eastAsia="Calibri" w:hAnsi="Calibri" w:cs="Calibri"/>
          <w:color w:val="FF0000"/>
          <w:sz w:val="1"/>
          <w:szCs w:val="1"/>
        </w:rPr>
        <w:t>г</w:t>
      </w:r>
      <w:proofErr w:type="spellEnd"/>
    </w:p>
    <w:p w14:paraId="02392C35" w14:textId="77777777" w:rsidR="00EF1775" w:rsidRDefault="00EF1775">
      <w:pPr>
        <w:spacing w:before="3" w:line="120" w:lineRule="exact"/>
        <w:rPr>
          <w:sz w:val="12"/>
          <w:szCs w:val="12"/>
        </w:rPr>
      </w:pPr>
    </w:p>
    <w:p w14:paraId="02392C36" w14:textId="77777777" w:rsidR="00EF1775" w:rsidRDefault="00EF1775">
      <w:pPr>
        <w:spacing w:line="200" w:lineRule="exact"/>
      </w:pPr>
    </w:p>
    <w:p w14:paraId="3DA9BC90" w14:textId="0433098D" w:rsidR="00936E78" w:rsidRPr="00913DB4" w:rsidRDefault="00936E78" w:rsidP="00913DB4">
      <w:pPr>
        <w:pStyle w:val="1"/>
        <w:rPr>
          <w:rFonts w:cs="NimbusSanL"/>
          <w:color w:val="000000"/>
          <w:szCs w:val="30"/>
        </w:rPr>
      </w:pPr>
      <w:bookmarkStart w:id="2" w:name="_Toc142989259"/>
      <w:r w:rsidRPr="00913DB4">
        <w:rPr>
          <w:rFonts w:cs="NimbusSanL"/>
          <w:color w:val="000000"/>
          <w:szCs w:val="30"/>
        </w:rPr>
        <w:t>REPORT AND KEY ACHIEVEMENTS 2021</w:t>
      </w:r>
      <w:bookmarkEnd w:id="2"/>
    </w:p>
    <w:p w14:paraId="33B3A493" w14:textId="5DF3D108" w:rsidR="00936E78" w:rsidRPr="00AF4717" w:rsidRDefault="00936E78" w:rsidP="005E3CD2">
      <w:pPr>
        <w:jc w:val="both"/>
        <w:rPr>
          <w:rFonts w:asciiTheme="majorHAnsi" w:eastAsia="Garamond" w:hAnsiTheme="majorHAnsi" w:cs="Garamond"/>
          <w:bCs/>
          <w:spacing w:val="-1"/>
          <w:sz w:val="22"/>
          <w:szCs w:val="22"/>
        </w:rPr>
      </w:pPr>
      <w:r w:rsidRPr="00AF4717">
        <w:rPr>
          <w:rFonts w:asciiTheme="majorHAnsi" w:eastAsia="Garamond" w:hAnsiTheme="majorHAnsi" w:cs="Garamond"/>
          <w:bCs/>
          <w:spacing w:val="-1"/>
          <w:sz w:val="22"/>
          <w:szCs w:val="22"/>
        </w:rPr>
        <w:t>In the past year 2022, InSo</w:t>
      </w:r>
      <w:r w:rsidR="00AF4717">
        <w:rPr>
          <w:rFonts w:asciiTheme="majorHAnsi" w:eastAsia="Garamond" w:hAnsiTheme="majorHAnsi" w:cs="Garamond"/>
          <w:bCs/>
          <w:spacing w:val="-1"/>
          <w:sz w:val="22"/>
          <w:szCs w:val="22"/>
        </w:rPr>
        <w:t>C</w:t>
      </w:r>
      <w:r w:rsidRPr="00AF4717">
        <w:rPr>
          <w:rFonts w:asciiTheme="majorHAnsi" w:eastAsia="Garamond" w:hAnsiTheme="majorHAnsi" w:cs="Garamond"/>
          <w:bCs/>
          <w:spacing w:val="-1"/>
          <w:sz w:val="22"/>
          <w:szCs w:val="22"/>
        </w:rPr>
        <w:t xml:space="preserve"> played a key role in the development of capacities that will work on field representation for systemic and permanent solutions.</w:t>
      </w:r>
    </w:p>
    <w:p w14:paraId="0DBD6117" w14:textId="77777777" w:rsidR="00936E78" w:rsidRPr="00AF4717" w:rsidRDefault="00936E78" w:rsidP="005E3CD2">
      <w:pPr>
        <w:jc w:val="both"/>
        <w:rPr>
          <w:rFonts w:asciiTheme="majorHAnsi" w:eastAsia="Garamond" w:hAnsiTheme="majorHAnsi" w:cs="Garamond"/>
          <w:bCs/>
          <w:spacing w:val="-1"/>
          <w:sz w:val="22"/>
          <w:szCs w:val="22"/>
        </w:rPr>
      </w:pPr>
      <w:r w:rsidRPr="00AF4717">
        <w:rPr>
          <w:rFonts w:asciiTheme="majorHAnsi" w:eastAsia="Garamond" w:hAnsiTheme="majorHAnsi" w:cs="Garamond"/>
          <w:bCs/>
          <w:spacing w:val="-1"/>
          <w:sz w:val="22"/>
          <w:szCs w:val="22"/>
        </w:rPr>
        <w:t>1) Urgency to increase funds in the Budget for 2023 of the Republic of North Macedonia.</w:t>
      </w:r>
    </w:p>
    <w:p w14:paraId="35425FFC" w14:textId="2E69AF88" w:rsidR="00936E78" w:rsidRPr="00AF4717" w:rsidRDefault="00936E78" w:rsidP="00D946BA">
      <w:pPr>
        <w:jc w:val="both"/>
        <w:rPr>
          <w:rFonts w:asciiTheme="majorHAnsi" w:eastAsia="Garamond" w:hAnsiTheme="majorHAnsi" w:cs="Garamond"/>
          <w:bCs/>
          <w:spacing w:val="-1"/>
          <w:sz w:val="22"/>
          <w:szCs w:val="22"/>
        </w:rPr>
      </w:pPr>
      <w:r w:rsidRPr="00AF4717">
        <w:rPr>
          <w:rFonts w:asciiTheme="majorHAnsi" w:eastAsia="Garamond" w:hAnsiTheme="majorHAnsi" w:cs="Garamond"/>
          <w:bCs/>
          <w:spacing w:val="-1"/>
          <w:sz w:val="22"/>
          <w:szCs w:val="22"/>
        </w:rPr>
        <w:t>The Advocacy Network for Systemic and Permanent Solutions and InSo</w:t>
      </w:r>
      <w:r w:rsidR="00AF4717">
        <w:rPr>
          <w:rFonts w:asciiTheme="majorHAnsi" w:eastAsia="Garamond" w:hAnsiTheme="majorHAnsi" w:cs="Garamond"/>
          <w:bCs/>
          <w:spacing w:val="-1"/>
          <w:sz w:val="22"/>
          <w:szCs w:val="22"/>
        </w:rPr>
        <w:t>C</w:t>
      </w:r>
      <w:r w:rsidRPr="00AF4717">
        <w:rPr>
          <w:rFonts w:asciiTheme="majorHAnsi" w:eastAsia="Garamond" w:hAnsiTheme="majorHAnsi" w:cs="Garamond"/>
          <w:bCs/>
          <w:spacing w:val="-1"/>
          <w:sz w:val="22"/>
          <w:szCs w:val="22"/>
        </w:rPr>
        <w:t xml:space="preserve">, </w:t>
      </w:r>
      <w:r w:rsidR="005E3CD2" w:rsidRPr="00AF4717">
        <w:rPr>
          <w:rFonts w:asciiTheme="majorHAnsi" w:eastAsia="Garamond" w:hAnsiTheme="majorHAnsi" w:cs="Garamond"/>
          <w:bCs/>
          <w:spacing w:val="-1"/>
          <w:sz w:val="22"/>
          <w:szCs w:val="22"/>
        </w:rPr>
        <w:t>considering</w:t>
      </w:r>
      <w:r w:rsidRPr="00AF4717">
        <w:rPr>
          <w:rFonts w:asciiTheme="majorHAnsi" w:eastAsia="Garamond" w:hAnsiTheme="majorHAnsi" w:cs="Garamond"/>
          <w:bCs/>
          <w:spacing w:val="-1"/>
          <w:sz w:val="22"/>
          <w:szCs w:val="22"/>
        </w:rPr>
        <w:t xml:space="preserve"> the needs of the community, the Strategic Goals of the Roma Strategy 2022-2030, the efforts we are making to integrate the Roma community into society, prepared recommendations and submitted them to the deputies for submission or support of the submitted amendments to increase the funds of the Budget for 2023. The recommendations have also been sent to the Ministries of Education, Transport and Communications, Health and the Ministry of Labor and Social Policy with requests to act on the recommendations and necessary activities </w:t>
      </w:r>
      <w:r w:rsidR="005E3CD2" w:rsidRPr="00AF4717">
        <w:rPr>
          <w:rFonts w:asciiTheme="majorHAnsi" w:eastAsia="Garamond" w:hAnsiTheme="majorHAnsi" w:cs="Garamond"/>
          <w:bCs/>
          <w:spacing w:val="-1"/>
          <w:sz w:val="22"/>
          <w:szCs w:val="22"/>
        </w:rPr>
        <w:t>to</w:t>
      </w:r>
      <w:r w:rsidRPr="00AF4717">
        <w:rPr>
          <w:rFonts w:asciiTheme="majorHAnsi" w:eastAsia="Garamond" w:hAnsiTheme="majorHAnsi" w:cs="Garamond"/>
          <w:bCs/>
          <w:spacing w:val="-1"/>
          <w:sz w:val="22"/>
          <w:szCs w:val="22"/>
        </w:rPr>
        <w:t xml:space="preserve"> ensure affirmative conditions when preparing the programs and actions intended for the integration of the Roma in Republic of North Macedonia.</w:t>
      </w:r>
    </w:p>
    <w:p w14:paraId="128AB993" w14:textId="7F9EF63B" w:rsidR="00936E78" w:rsidRPr="00AF4717" w:rsidRDefault="00936E78" w:rsidP="005E3CD2">
      <w:pPr>
        <w:jc w:val="both"/>
        <w:rPr>
          <w:rFonts w:asciiTheme="majorHAnsi" w:eastAsia="Garamond" w:hAnsiTheme="majorHAnsi" w:cs="Garamond"/>
          <w:bCs/>
          <w:spacing w:val="-1"/>
          <w:sz w:val="22"/>
          <w:szCs w:val="22"/>
        </w:rPr>
      </w:pPr>
      <w:r w:rsidRPr="00AF4717">
        <w:rPr>
          <w:rFonts w:asciiTheme="majorHAnsi" w:eastAsia="Garamond" w:hAnsiTheme="majorHAnsi" w:cs="Garamond"/>
          <w:bCs/>
          <w:spacing w:val="-1"/>
          <w:sz w:val="22"/>
          <w:szCs w:val="22"/>
        </w:rPr>
        <w:t>2) Request addressed to the Ministry of Justice for preparation with a proposal to the Parliament for amendments and additions to the Law on registering unregistered persons in the registry book and requesting systemic and permanent solutions to resolve the status of these persons.</w:t>
      </w:r>
      <w:r w:rsidR="00D946BA">
        <w:rPr>
          <w:rFonts w:asciiTheme="majorHAnsi" w:eastAsia="Garamond" w:hAnsiTheme="majorHAnsi" w:cs="Garamond"/>
          <w:bCs/>
          <w:spacing w:val="-1"/>
          <w:sz w:val="22"/>
          <w:szCs w:val="22"/>
        </w:rPr>
        <w:t xml:space="preserve"> </w:t>
      </w:r>
      <w:r w:rsidRPr="00AF4717">
        <w:rPr>
          <w:rFonts w:asciiTheme="majorHAnsi" w:eastAsia="Garamond" w:hAnsiTheme="majorHAnsi" w:cs="Garamond"/>
          <w:bCs/>
          <w:spacing w:val="-1"/>
          <w:sz w:val="22"/>
          <w:szCs w:val="22"/>
        </w:rPr>
        <w:t xml:space="preserve">In cooperation with the Ministry of Justice of the Republic of North Macedonia, we initiated a proposal to amend and extend the validity of the Law on unregistered persons in the civil registry </w:t>
      </w:r>
      <w:r w:rsidR="005E3CD2" w:rsidRPr="00AF4717">
        <w:rPr>
          <w:rFonts w:asciiTheme="majorHAnsi" w:eastAsia="Garamond" w:hAnsiTheme="majorHAnsi" w:cs="Garamond"/>
          <w:bCs/>
          <w:spacing w:val="-1"/>
          <w:sz w:val="22"/>
          <w:szCs w:val="22"/>
        </w:rPr>
        <w:t>to</w:t>
      </w:r>
      <w:r w:rsidRPr="00AF4717">
        <w:rPr>
          <w:rFonts w:asciiTheme="majorHAnsi" w:eastAsia="Garamond" w:hAnsiTheme="majorHAnsi" w:cs="Garamond"/>
          <w:bCs/>
          <w:spacing w:val="-1"/>
          <w:sz w:val="22"/>
          <w:szCs w:val="22"/>
        </w:rPr>
        <w:t xml:space="preserve"> round off the entire process and complete the registration, thereby opening the way for the use of social benefits and first. The advocacy network for systemic and permanent solutions for Roma integration as a thematic network of</w:t>
      </w:r>
      <w:r w:rsidR="00AF4717">
        <w:rPr>
          <w:rFonts w:asciiTheme="majorHAnsi" w:eastAsia="Garamond" w:hAnsiTheme="majorHAnsi" w:cs="Garamond"/>
          <w:bCs/>
          <w:spacing w:val="-1"/>
          <w:sz w:val="22"/>
          <w:szCs w:val="22"/>
        </w:rPr>
        <w:t xml:space="preserve"> </w:t>
      </w:r>
      <w:r w:rsidRPr="00AF4717">
        <w:rPr>
          <w:rFonts w:asciiTheme="majorHAnsi" w:eastAsia="Garamond" w:hAnsiTheme="majorHAnsi" w:cs="Garamond"/>
          <w:bCs/>
          <w:spacing w:val="-1"/>
          <w:sz w:val="22"/>
          <w:szCs w:val="22"/>
        </w:rPr>
        <w:t>15 Roma civil organizations initiated the preparation of recommendations for improving the status of the persons</w:t>
      </w:r>
      <w:r w:rsidR="005E3CD2">
        <w:rPr>
          <w:rFonts w:asciiTheme="majorHAnsi" w:eastAsia="Garamond" w:hAnsiTheme="majorHAnsi" w:cs="Garamond"/>
          <w:bCs/>
          <w:spacing w:val="-1"/>
          <w:sz w:val="22"/>
          <w:szCs w:val="22"/>
        </w:rPr>
        <w:t xml:space="preserve"> </w:t>
      </w:r>
      <w:r w:rsidRPr="00AF4717">
        <w:rPr>
          <w:rFonts w:asciiTheme="majorHAnsi" w:eastAsia="Garamond" w:hAnsiTheme="majorHAnsi" w:cs="Garamond"/>
          <w:bCs/>
          <w:spacing w:val="-1"/>
          <w:sz w:val="22"/>
          <w:szCs w:val="22"/>
        </w:rPr>
        <w:t>registered according to the Law on unregistered persons in the registry in the Republic of North Macedonia. On</w:t>
      </w:r>
      <w:r w:rsidR="005E3CD2">
        <w:rPr>
          <w:rFonts w:asciiTheme="majorHAnsi" w:eastAsia="Garamond" w:hAnsiTheme="majorHAnsi" w:cs="Garamond"/>
          <w:bCs/>
          <w:spacing w:val="-1"/>
          <w:sz w:val="22"/>
          <w:szCs w:val="22"/>
        </w:rPr>
        <w:t xml:space="preserve"> </w:t>
      </w:r>
      <w:r w:rsidRPr="00AF4717">
        <w:rPr>
          <w:rFonts w:asciiTheme="majorHAnsi" w:eastAsia="Garamond" w:hAnsiTheme="majorHAnsi" w:cs="Garamond"/>
          <w:bCs/>
          <w:spacing w:val="-1"/>
          <w:sz w:val="22"/>
          <w:szCs w:val="22"/>
        </w:rPr>
        <w:t xml:space="preserve">the initiative of the same network, they were sent to the Ministry of Justice, the Ministry of Labor and Social Policy, the Ministry of Health and the Ministry of Education and Science, </w:t>
      </w:r>
      <w:proofErr w:type="gramStart"/>
      <w:r w:rsidRPr="00AF4717">
        <w:rPr>
          <w:rFonts w:asciiTheme="majorHAnsi" w:eastAsia="Garamond" w:hAnsiTheme="majorHAnsi" w:cs="Garamond"/>
          <w:bCs/>
          <w:spacing w:val="-1"/>
          <w:sz w:val="22"/>
          <w:szCs w:val="22"/>
        </w:rPr>
        <w:t>in order to</w:t>
      </w:r>
      <w:proofErr w:type="gramEnd"/>
      <w:r w:rsidRPr="00AF4717">
        <w:rPr>
          <w:rFonts w:asciiTheme="majorHAnsi" w:eastAsia="Garamond" w:hAnsiTheme="majorHAnsi" w:cs="Garamond"/>
          <w:bCs/>
          <w:spacing w:val="-1"/>
          <w:sz w:val="22"/>
          <w:szCs w:val="22"/>
        </w:rPr>
        <w:t xml:space="preserve"> improve and realize the rights of the same persons.</w:t>
      </w:r>
    </w:p>
    <w:p w14:paraId="02392C45" w14:textId="1EC3BC06" w:rsidR="00EF1775" w:rsidRPr="005E3CD2" w:rsidRDefault="00936E78" w:rsidP="00D946BA">
      <w:pPr>
        <w:jc w:val="both"/>
        <w:rPr>
          <w:rFonts w:asciiTheme="majorHAnsi" w:eastAsia="Garamond" w:hAnsiTheme="majorHAnsi" w:cs="Garamond"/>
          <w:bCs/>
          <w:spacing w:val="-1"/>
          <w:sz w:val="22"/>
          <w:szCs w:val="22"/>
        </w:rPr>
      </w:pPr>
      <w:r w:rsidRPr="00AF4717">
        <w:rPr>
          <w:rFonts w:asciiTheme="majorHAnsi" w:eastAsia="Garamond" w:hAnsiTheme="majorHAnsi" w:cs="Garamond"/>
          <w:bCs/>
          <w:spacing w:val="-1"/>
          <w:sz w:val="22"/>
          <w:szCs w:val="22"/>
        </w:rPr>
        <w:t>3) Celebrating and commemorating the day of the Holocaust against the Roma during the Second World War.</w:t>
      </w:r>
      <w:r w:rsidR="00D946BA">
        <w:rPr>
          <w:rFonts w:asciiTheme="majorHAnsi" w:eastAsia="Garamond" w:hAnsiTheme="majorHAnsi" w:cs="Garamond"/>
          <w:bCs/>
          <w:spacing w:val="-1"/>
          <w:sz w:val="22"/>
          <w:szCs w:val="22"/>
        </w:rPr>
        <w:t xml:space="preserve"> </w:t>
      </w:r>
      <w:r w:rsidRPr="00AF4717">
        <w:rPr>
          <w:rFonts w:asciiTheme="majorHAnsi" w:eastAsia="Garamond" w:hAnsiTheme="majorHAnsi" w:cs="Garamond"/>
          <w:bCs/>
          <w:spacing w:val="-1"/>
          <w:sz w:val="22"/>
          <w:szCs w:val="22"/>
        </w:rPr>
        <w:t>On the 2nd of August, the day of the Roma Holocaust is celebrated. A commemorative meeting is being organized to test the Roma victims of the Second World War (1941-1945). Only on the night between August 2nd and 3rd, 1944, more than 3,000 Roma were killed in the gas chambers of the Auschwitz-Birkenau camp. Opening speech at the commemoration</w:t>
      </w:r>
      <w:r w:rsidR="005E3CD2">
        <w:rPr>
          <w:rFonts w:asciiTheme="majorHAnsi" w:eastAsia="Garamond" w:hAnsiTheme="majorHAnsi" w:cs="Garamond"/>
          <w:bCs/>
          <w:spacing w:val="-1"/>
          <w:sz w:val="22"/>
          <w:szCs w:val="22"/>
        </w:rPr>
        <w:t xml:space="preserve"> </w:t>
      </w:r>
      <w:r w:rsidRPr="00AF4717">
        <w:rPr>
          <w:rFonts w:asciiTheme="majorHAnsi" w:eastAsia="Garamond" w:hAnsiTheme="majorHAnsi" w:cs="Garamond"/>
          <w:bCs/>
          <w:spacing w:val="-1"/>
          <w:sz w:val="22"/>
          <w:szCs w:val="22"/>
        </w:rPr>
        <w:t xml:space="preserve">there was Mr. Muhammed Tochi - State Secretary at the Ministry of Justice who, among other things, concluded: We must make the rule of law accessible to everyone, including the Roma, we must be unique in achieving common goals, only then can we </w:t>
      </w:r>
      <w:proofErr w:type="spellStart"/>
      <w:r w:rsidRPr="00AF4717">
        <w:rPr>
          <w:rFonts w:asciiTheme="majorHAnsi" w:eastAsia="Garamond" w:hAnsiTheme="majorHAnsi" w:cs="Garamond"/>
          <w:bCs/>
          <w:spacing w:val="-1"/>
          <w:sz w:val="22"/>
          <w:szCs w:val="22"/>
        </w:rPr>
        <w:t>we</w:t>
      </w:r>
      <w:proofErr w:type="spellEnd"/>
      <w:r w:rsidRPr="00AF4717">
        <w:rPr>
          <w:rFonts w:asciiTheme="majorHAnsi" w:eastAsia="Garamond" w:hAnsiTheme="majorHAnsi" w:cs="Garamond"/>
          <w:bCs/>
          <w:spacing w:val="-1"/>
          <w:sz w:val="22"/>
          <w:szCs w:val="22"/>
        </w:rPr>
        <w:t xml:space="preserve"> expect an adequate response to what the Roma are looking for today.</w:t>
      </w:r>
    </w:p>
    <w:p w14:paraId="02392C46" w14:textId="77777777" w:rsidR="00EF1775" w:rsidRPr="00936E78" w:rsidRDefault="00EF1775">
      <w:pPr>
        <w:spacing w:before="10" w:line="180" w:lineRule="exact"/>
        <w:rPr>
          <w:sz w:val="19"/>
          <w:szCs w:val="19"/>
        </w:rPr>
      </w:pPr>
    </w:p>
    <w:p w14:paraId="02392C47" w14:textId="77777777" w:rsidR="00EF1775" w:rsidRPr="00936E78" w:rsidRDefault="00EF1775">
      <w:pPr>
        <w:spacing w:line="200" w:lineRule="exact"/>
      </w:pPr>
    </w:p>
    <w:p w14:paraId="02392C48" w14:textId="77777777" w:rsidR="00EF1775" w:rsidRPr="00936E78" w:rsidRDefault="00EF1775">
      <w:pPr>
        <w:spacing w:line="200" w:lineRule="exact"/>
      </w:pPr>
    </w:p>
    <w:p w14:paraId="30A29A20" w14:textId="77777777" w:rsidR="007B42C9" w:rsidRDefault="007B42C9">
      <w:pPr>
        <w:rPr>
          <w:rFonts w:asciiTheme="majorHAnsi" w:eastAsiaTheme="majorEastAsia" w:hAnsiTheme="majorHAnsi" w:cs="NimbusSanL"/>
          <w:b/>
          <w:bCs/>
          <w:color w:val="000000"/>
          <w:kern w:val="32"/>
          <w:sz w:val="32"/>
          <w:szCs w:val="30"/>
        </w:rPr>
      </w:pPr>
      <w:r>
        <w:rPr>
          <w:rFonts w:cs="NimbusSanL"/>
          <w:color w:val="000000"/>
          <w:szCs w:val="30"/>
        </w:rPr>
        <w:br w:type="page"/>
      </w:r>
    </w:p>
    <w:p w14:paraId="63E28F67" w14:textId="5CD348F4" w:rsidR="00461BBA" w:rsidRPr="006869DA" w:rsidRDefault="00461BBA" w:rsidP="006869DA">
      <w:pPr>
        <w:pStyle w:val="1"/>
        <w:rPr>
          <w:rFonts w:cs="NimbusSanL"/>
          <w:color w:val="000000"/>
          <w:szCs w:val="30"/>
        </w:rPr>
      </w:pPr>
      <w:bookmarkStart w:id="3" w:name="_Toc142989260"/>
      <w:r w:rsidRPr="006869DA">
        <w:rPr>
          <w:rFonts w:cs="NimbusSanL"/>
          <w:color w:val="000000"/>
          <w:szCs w:val="30"/>
        </w:rPr>
        <w:lastRenderedPageBreak/>
        <w:t>RESULTS</w:t>
      </w:r>
      <w:bookmarkEnd w:id="3"/>
    </w:p>
    <w:p w14:paraId="088CFD11" w14:textId="77777777" w:rsidR="00F612A1" w:rsidRDefault="00F612A1" w:rsidP="00461BBA">
      <w:pPr>
        <w:spacing w:line="276" w:lineRule="auto"/>
        <w:rPr>
          <w:rFonts w:ascii="Garamond" w:eastAsia="Garamond" w:hAnsi="Garamond" w:cs="Garamond"/>
          <w:spacing w:val="-1"/>
          <w:sz w:val="22"/>
          <w:szCs w:val="22"/>
        </w:rPr>
      </w:pPr>
    </w:p>
    <w:p w14:paraId="05A4598F" w14:textId="2EAED851" w:rsidR="00461BBA" w:rsidRPr="00461BBA" w:rsidRDefault="00F612A1" w:rsidP="00942692">
      <w:pPr>
        <w:spacing w:line="276" w:lineRule="auto"/>
        <w:jc w:val="both"/>
        <w:rPr>
          <w:rFonts w:ascii="Garamond" w:eastAsia="Garamond" w:hAnsi="Garamond" w:cs="Garamond"/>
          <w:spacing w:val="-1"/>
          <w:sz w:val="22"/>
          <w:szCs w:val="22"/>
        </w:rPr>
      </w:pPr>
      <w:r w:rsidRPr="00F612A1">
        <w:rPr>
          <w:rFonts w:ascii="Garamond" w:eastAsia="Garamond" w:hAnsi="Garamond" w:cs="Garamond"/>
          <w:b/>
          <w:bCs/>
          <w:spacing w:val="-1"/>
          <w:sz w:val="22"/>
          <w:szCs w:val="22"/>
        </w:rPr>
        <w:t>Result</w:t>
      </w:r>
      <w:r w:rsidR="00461BBA" w:rsidRPr="00F612A1">
        <w:rPr>
          <w:rFonts w:ascii="Garamond" w:eastAsia="Garamond" w:hAnsi="Garamond" w:cs="Garamond"/>
          <w:b/>
          <w:bCs/>
          <w:spacing w:val="-1"/>
          <w:sz w:val="22"/>
          <w:szCs w:val="22"/>
        </w:rPr>
        <w:t xml:space="preserve"> 1.</w:t>
      </w:r>
      <w:r w:rsidR="00461BBA" w:rsidRPr="00461BBA">
        <w:rPr>
          <w:rFonts w:ascii="Garamond" w:eastAsia="Garamond" w:hAnsi="Garamond" w:cs="Garamond"/>
          <w:spacing w:val="-1"/>
          <w:sz w:val="22"/>
          <w:szCs w:val="22"/>
        </w:rPr>
        <w:t xml:space="preserve"> An enabling environment for civil society.</w:t>
      </w:r>
    </w:p>
    <w:p w14:paraId="310E51F2" w14:textId="74687C1B"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The environment for the development of civil society has been improved through the creation of mechanisms for better cooperation</w:t>
      </w:r>
      <w:r w:rsidR="00F612A1">
        <w:rPr>
          <w:rFonts w:ascii="Garamond" w:eastAsia="Garamond" w:hAnsi="Garamond" w:cs="Garamond"/>
          <w:spacing w:val="-1"/>
          <w:sz w:val="22"/>
          <w:szCs w:val="22"/>
        </w:rPr>
        <w:t xml:space="preserve"> </w:t>
      </w:r>
      <w:r w:rsidRPr="00461BBA">
        <w:rPr>
          <w:rFonts w:ascii="Garamond" w:eastAsia="Garamond" w:hAnsi="Garamond" w:cs="Garamond"/>
          <w:spacing w:val="-1"/>
          <w:sz w:val="22"/>
          <w:szCs w:val="22"/>
        </w:rPr>
        <w:t>with the authorities and increased state funding of civil society</w:t>
      </w:r>
      <w:r w:rsidR="00F612A1">
        <w:rPr>
          <w:rFonts w:ascii="Garamond" w:eastAsia="Garamond" w:hAnsi="Garamond" w:cs="Garamond"/>
          <w:spacing w:val="-1"/>
          <w:sz w:val="22"/>
          <w:szCs w:val="22"/>
        </w:rPr>
        <w:t>.</w:t>
      </w:r>
    </w:p>
    <w:p w14:paraId="0D6A782D" w14:textId="7E82A107"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 xml:space="preserve">• In cooperation with the Ministry of Justice of the Republic of North Macedonia, we initiated a proposal to amend and extend the validity of the Law on unregistered persons in the civil registry </w:t>
      </w:r>
      <w:r w:rsidR="00F612A1" w:rsidRPr="00461BBA">
        <w:rPr>
          <w:rFonts w:ascii="Garamond" w:eastAsia="Garamond" w:hAnsi="Garamond" w:cs="Garamond"/>
          <w:spacing w:val="-1"/>
          <w:sz w:val="22"/>
          <w:szCs w:val="22"/>
        </w:rPr>
        <w:t>to</w:t>
      </w:r>
      <w:r w:rsidRPr="00461BBA">
        <w:rPr>
          <w:rFonts w:ascii="Garamond" w:eastAsia="Garamond" w:hAnsi="Garamond" w:cs="Garamond"/>
          <w:spacing w:val="-1"/>
          <w:sz w:val="22"/>
          <w:szCs w:val="22"/>
        </w:rPr>
        <w:t xml:space="preserve"> round off the entire process and fully finalize the registration, thereby opening the way for the use of social benefits and first. The Advocacy Network for Systemic and Permanent Solutions for the Integration of the Roma as a thematic network of 15 civil organizations of the Roma initiated the preparation of recommendations for improving the status of persons registered under the Law on Unregistered Persons in the Civil Registry in the Republic of North Macedonia. On the initiative of the same network, they were sent to the Ministry of Justice, the Ministry of Labor and Social Policy, the Ministry of Health and the Ministry of Education and Science, </w:t>
      </w:r>
      <w:r w:rsidR="00F612A1" w:rsidRPr="00461BBA">
        <w:rPr>
          <w:rFonts w:ascii="Garamond" w:eastAsia="Garamond" w:hAnsi="Garamond" w:cs="Garamond"/>
          <w:spacing w:val="-1"/>
          <w:sz w:val="22"/>
          <w:szCs w:val="22"/>
        </w:rPr>
        <w:t>to</w:t>
      </w:r>
      <w:r w:rsidRPr="00461BBA">
        <w:rPr>
          <w:rFonts w:ascii="Garamond" w:eastAsia="Garamond" w:hAnsi="Garamond" w:cs="Garamond"/>
          <w:spacing w:val="-1"/>
          <w:sz w:val="22"/>
          <w:szCs w:val="22"/>
        </w:rPr>
        <w:t xml:space="preserve"> improve and realize the rights of the same persons.</w:t>
      </w:r>
    </w:p>
    <w:p w14:paraId="4890FFDC" w14:textId="77777777"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 Request sent to the Ministry of Justice for the preparation of a proposal to the Parliament for amendments and additions to the Law on registering unregistered persons in the registry book and requesting systemic and permanent solutions to resolve the status of these persons. The advocacy network for systemic and permanent</w:t>
      </w:r>
    </w:p>
    <w:p w14:paraId="7DB46685" w14:textId="77777777"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solutions for the integration of the Roma as a thematic network of 15 civil organizations of the Roma initiated the preparation of recommendations for improving the status of persons registered under the Law on unregistered persons in the civil register in the Republic of North Macedonia.</w:t>
      </w:r>
    </w:p>
    <w:p w14:paraId="0CCE0716" w14:textId="77777777"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 [The Council for Cooperation with the Civil Sector works according to expectations]</w:t>
      </w:r>
    </w:p>
    <w:p w14:paraId="56F299C1" w14:textId="040F4EB0"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 InSo</w:t>
      </w:r>
      <w:r w:rsidR="00F612A1">
        <w:rPr>
          <w:rFonts w:ascii="Garamond" w:eastAsia="Garamond" w:hAnsi="Garamond" w:cs="Garamond"/>
          <w:spacing w:val="-1"/>
          <w:sz w:val="22"/>
          <w:szCs w:val="22"/>
        </w:rPr>
        <w:t>C</w:t>
      </w:r>
      <w:r w:rsidRPr="00461BBA">
        <w:rPr>
          <w:rFonts w:ascii="Garamond" w:eastAsia="Garamond" w:hAnsi="Garamond" w:cs="Garamond"/>
          <w:spacing w:val="-1"/>
          <w:sz w:val="22"/>
          <w:szCs w:val="22"/>
        </w:rPr>
        <w:t xml:space="preserve"> and the Advocacy Network for Systemic and Permanent Solutions sent requests for immediate initiation of all necessary activities </w:t>
      </w:r>
      <w:proofErr w:type="gramStart"/>
      <w:r w:rsidRPr="00461BBA">
        <w:rPr>
          <w:rFonts w:ascii="Garamond" w:eastAsia="Garamond" w:hAnsi="Garamond" w:cs="Garamond"/>
          <w:spacing w:val="-1"/>
          <w:sz w:val="22"/>
          <w:szCs w:val="22"/>
        </w:rPr>
        <w:t>in order to</w:t>
      </w:r>
      <w:proofErr w:type="gramEnd"/>
      <w:r w:rsidRPr="00461BBA">
        <w:rPr>
          <w:rFonts w:ascii="Garamond" w:eastAsia="Garamond" w:hAnsi="Garamond" w:cs="Garamond"/>
          <w:spacing w:val="-1"/>
          <w:sz w:val="22"/>
          <w:szCs w:val="22"/>
        </w:rPr>
        <w:t xml:space="preserve"> secure more funds intended for Roma in the Budget of the Republic of North Macedonia for 2023.</w:t>
      </w:r>
    </w:p>
    <w:p w14:paraId="340154E2" w14:textId="1757556E"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 xml:space="preserve">• Recommendations submitted to the Ministry of Justice for the realization of the rights of persons registered in the special book for unregistered persons in relation to the realization of rights from social protection, employment, health care and </w:t>
      </w:r>
      <w:r w:rsidR="00F612A1" w:rsidRPr="00461BBA">
        <w:rPr>
          <w:rFonts w:ascii="Garamond" w:eastAsia="Garamond" w:hAnsi="Garamond" w:cs="Garamond"/>
          <w:spacing w:val="-1"/>
          <w:sz w:val="22"/>
          <w:szCs w:val="22"/>
        </w:rPr>
        <w:t>education.</w:t>
      </w:r>
    </w:p>
    <w:p w14:paraId="32223ECA" w14:textId="77777777"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 Urgency for increasing funds in the Budget for 2023 of the Republic of North Macedonia was delivered in the middle of September 2022. Through this urgency, we aimed to remind the deputies about the needs of the Roma in the Republic of Macedonia.</w:t>
      </w:r>
    </w:p>
    <w:p w14:paraId="66CF994E" w14:textId="77777777"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 Urgency sent to all MPs in the Assembly of the Republic of North Macedonia.</w:t>
      </w:r>
    </w:p>
    <w:p w14:paraId="453941F1" w14:textId="77777777" w:rsidR="00461BBA" w:rsidRPr="00461BBA" w:rsidRDefault="00461BBA" w:rsidP="00942692">
      <w:pPr>
        <w:spacing w:line="276" w:lineRule="auto"/>
        <w:jc w:val="both"/>
        <w:rPr>
          <w:rFonts w:ascii="Garamond" w:eastAsia="Garamond" w:hAnsi="Garamond" w:cs="Garamond"/>
          <w:spacing w:val="-1"/>
          <w:sz w:val="22"/>
          <w:szCs w:val="22"/>
        </w:rPr>
      </w:pPr>
    </w:p>
    <w:p w14:paraId="40A39703" w14:textId="6C398EA0" w:rsidR="00461BBA" w:rsidRPr="00461BBA" w:rsidRDefault="000E7AED" w:rsidP="00942692">
      <w:pPr>
        <w:spacing w:line="276" w:lineRule="auto"/>
        <w:jc w:val="both"/>
        <w:rPr>
          <w:rFonts w:ascii="Garamond" w:eastAsia="Garamond" w:hAnsi="Garamond" w:cs="Garamond"/>
          <w:spacing w:val="-1"/>
          <w:sz w:val="22"/>
          <w:szCs w:val="22"/>
        </w:rPr>
      </w:pPr>
      <w:r w:rsidRPr="000E7AED">
        <w:rPr>
          <w:rFonts w:ascii="Garamond" w:eastAsia="Garamond" w:hAnsi="Garamond" w:cs="Garamond"/>
          <w:b/>
          <w:bCs/>
          <w:spacing w:val="-1"/>
          <w:sz w:val="22"/>
          <w:szCs w:val="22"/>
        </w:rPr>
        <w:t>Result</w:t>
      </w:r>
      <w:r w:rsidR="00461BBA" w:rsidRPr="000E7AED">
        <w:rPr>
          <w:rFonts w:ascii="Garamond" w:eastAsia="Garamond" w:hAnsi="Garamond" w:cs="Garamond"/>
          <w:b/>
          <w:bCs/>
          <w:spacing w:val="-1"/>
          <w:sz w:val="22"/>
          <w:szCs w:val="22"/>
        </w:rPr>
        <w:t xml:space="preserve"> 2.</w:t>
      </w:r>
      <w:r w:rsidR="00461BBA" w:rsidRPr="00461BBA">
        <w:rPr>
          <w:rFonts w:ascii="Garamond" w:eastAsia="Garamond" w:hAnsi="Garamond" w:cs="Garamond"/>
          <w:spacing w:val="-1"/>
          <w:sz w:val="22"/>
          <w:szCs w:val="22"/>
        </w:rPr>
        <w:t xml:space="preserve"> Civic engagement.</w:t>
      </w:r>
    </w:p>
    <w:p w14:paraId="5EE52D79" w14:textId="02003BE3"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 xml:space="preserve">Civic organizations create strong constituencies and thereby enable active civic engagement in civic initiatives, including </w:t>
      </w:r>
      <w:r w:rsidR="000E7AED" w:rsidRPr="00461BBA">
        <w:rPr>
          <w:rFonts w:ascii="Garamond" w:eastAsia="Garamond" w:hAnsi="Garamond" w:cs="Garamond"/>
          <w:spacing w:val="-1"/>
          <w:sz w:val="22"/>
          <w:szCs w:val="22"/>
        </w:rPr>
        <w:t>volunteering.</w:t>
      </w:r>
    </w:p>
    <w:p w14:paraId="190E5D91" w14:textId="2DA356A1"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 InSo</w:t>
      </w:r>
      <w:r w:rsidR="000E7AED">
        <w:rPr>
          <w:rFonts w:ascii="Garamond" w:eastAsia="Garamond" w:hAnsi="Garamond" w:cs="Garamond"/>
          <w:spacing w:val="-1"/>
          <w:sz w:val="22"/>
          <w:szCs w:val="22"/>
        </w:rPr>
        <w:t>C</w:t>
      </w:r>
      <w:r w:rsidRPr="00461BBA">
        <w:rPr>
          <w:rFonts w:ascii="Garamond" w:eastAsia="Garamond" w:hAnsi="Garamond" w:cs="Garamond"/>
          <w:spacing w:val="-1"/>
          <w:sz w:val="22"/>
          <w:szCs w:val="22"/>
        </w:rPr>
        <w:t>, in cooperation with the Advocacy Network for systemic and permanent solutions for the integration of the Roma throughout the period, monitors the social context and the attitude towards the Roma community. The fifteen members of the Network demonstrated exceptional connectivity and teamwork. Especially in the part of reactions to possible violations of Roma rights.</w:t>
      </w:r>
    </w:p>
    <w:p w14:paraId="572838A6" w14:textId="77777777"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 In the period (07/01/2022 – 09/30/2022) no new member was admitted to the network, but an Urgency for increasing the Budget of the Republic of North Macedonia and Proposal of recommendations for changing the Law on unregistered persons were submitted.</w:t>
      </w:r>
    </w:p>
    <w:p w14:paraId="3D122241" w14:textId="77777777" w:rsidR="00461BBA" w:rsidRPr="00461BBA" w:rsidRDefault="00461BBA" w:rsidP="00942692">
      <w:pPr>
        <w:spacing w:line="276" w:lineRule="auto"/>
        <w:jc w:val="both"/>
        <w:rPr>
          <w:rFonts w:ascii="Garamond" w:eastAsia="Garamond" w:hAnsi="Garamond" w:cs="Garamond"/>
          <w:spacing w:val="-1"/>
          <w:sz w:val="22"/>
          <w:szCs w:val="22"/>
        </w:rPr>
      </w:pPr>
    </w:p>
    <w:p w14:paraId="7BB8EB4E" w14:textId="77777777" w:rsidR="00461BBA" w:rsidRPr="00461BBA" w:rsidRDefault="00461BBA" w:rsidP="00942692">
      <w:pPr>
        <w:spacing w:line="276" w:lineRule="auto"/>
        <w:jc w:val="both"/>
        <w:rPr>
          <w:rFonts w:ascii="Garamond" w:eastAsia="Garamond" w:hAnsi="Garamond" w:cs="Garamond"/>
          <w:spacing w:val="-1"/>
          <w:sz w:val="22"/>
          <w:szCs w:val="22"/>
        </w:rPr>
      </w:pPr>
      <w:r w:rsidRPr="00942692">
        <w:rPr>
          <w:rFonts w:ascii="Garamond" w:eastAsia="Garamond" w:hAnsi="Garamond" w:cs="Garamond"/>
          <w:b/>
          <w:bCs/>
          <w:spacing w:val="-1"/>
          <w:sz w:val="22"/>
          <w:szCs w:val="22"/>
        </w:rPr>
        <w:t>Result 3.</w:t>
      </w:r>
      <w:r w:rsidRPr="00461BBA">
        <w:rPr>
          <w:rFonts w:ascii="Garamond" w:eastAsia="Garamond" w:hAnsi="Garamond" w:cs="Garamond"/>
          <w:spacing w:val="-1"/>
          <w:sz w:val="22"/>
          <w:szCs w:val="22"/>
        </w:rPr>
        <w:t xml:space="preserve"> Cooperation</w:t>
      </w:r>
    </w:p>
    <w:p w14:paraId="00280B6C" w14:textId="5B776ACC"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Cooperation between civil society organizations has improved and is leading to civil society alliances</w:t>
      </w:r>
      <w:r w:rsidR="00942692">
        <w:rPr>
          <w:rFonts w:ascii="Garamond" w:eastAsia="Garamond" w:hAnsi="Garamond" w:cs="Garamond"/>
          <w:spacing w:val="-1"/>
          <w:sz w:val="22"/>
          <w:szCs w:val="22"/>
        </w:rPr>
        <w:t>.</w:t>
      </w:r>
    </w:p>
    <w:p w14:paraId="1B4AD9EC" w14:textId="77777777"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[Improved self-regulation of civil society organizations in the sector]</w:t>
      </w:r>
    </w:p>
    <w:p w14:paraId="2196E23E" w14:textId="77777777"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 In the period from 01.07.2022 to 30.09.2022, 4 (four) meetings of the members of the Network were organized and advocacy for systemic and permanent solutions for the integration of the Roma in society.</w:t>
      </w:r>
    </w:p>
    <w:p w14:paraId="34722C88" w14:textId="77777777"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Topics:</w:t>
      </w:r>
    </w:p>
    <w:p w14:paraId="1B23263D" w14:textId="77777777"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The status of persons registered under the Law on unregistered persons in the registry in</w:t>
      </w:r>
    </w:p>
    <w:p w14:paraId="2E7EBAEB" w14:textId="77777777"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lastRenderedPageBreak/>
        <w:t>Republic of North Macedonia. (18.07.2022).</w:t>
      </w:r>
    </w:p>
    <w:p w14:paraId="4ED58B28" w14:textId="77777777"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Roma Holocaust - Commemoration and commemoration; (22.07.2022).</w:t>
      </w:r>
    </w:p>
    <w:p w14:paraId="02392C6C" w14:textId="714869CD" w:rsidR="00EF1775" w:rsidRPr="00680637" w:rsidRDefault="00461BBA" w:rsidP="00942692">
      <w:pPr>
        <w:spacing w:line="276" w:lineRule="auto"/>
        <w:jc w:val="both"/>
        <w:rPr>
          <w:sz w:val="14"/>
          <w:szCs w:val="14"/>
        </w:rPr>
      </w:pPr>
      <w:r w:rsidRPr="00461BBA">
        <w:rPr>
          <w:rFonts w:ascii="Garamond" w:eastAsia="Garamond" w:hAnsi="Garamond" w:cs="Garamond"/>
          <w:spacing w:val="-1"/>
          <w:sz w:val="22"/>
          <w:szCs w:val="22"/>
        </w:rPr>
        <w:t xml:space="preserve">Digitization of the cultural heritage of the Roma, possible activities on the network. (26.08.2022). Preparation of the program for the Advocacy Network for systemic and lasting solutions for the Roma for 2023. </w:t>
      </w:r>
      <w:r w:rsidRPr="00680637">
        <w:rPr>
          <w:rFonts w:ascii="Garamond" w:eastAsia="Garamond" w:hAnsi="Garamond" w:cs="Garamond"/>
          <w:spacing w:val="-1"/>
          <w:sz w:val="22"/>
          <w:szCs w:val="22"/>
        </w:rPr>
        <w:t>(14.09.2022) members.</w:t>
      </w:r>
    </w:p>
    <w:p w14:paraId="02392C6D" w14:textId="77777777" w:rsidR="00EF1775" w:rsidRPr="00680637" w:rsidRDefault="00EF1775">
      <w:pPr>
        <w:spacing w:line="200" w:lineRule="exact"/>
      </w:pPr>
    </w:p>
    <w:p w14:paraId="0C6B6350" w14:textId="77777777" w:rsidR="00680637" w:rsidRPr="00680637" w:rsidRDefault="00680637" w:rsidP="007B42C9">
      <w:pPr>
        <w:spacing w:before="98"/>
        <w:rPr>
          <w:rFonts w:ascii="Garamond" w:eastAsia="Garamond" w:hAnsi="Garamond" w:cs="Garamond"/>
          <w:b/>
          <w:spacing w:val="2"/>
          <w:sz w:val="24"/>
          <w:szCs w:val="24"/>
        </w:rPr>
      </w:pPr>
      <w:r w:rsidRPr="00680637">
        <w:rPr>
          <w:rFonts w:ascii="Garamond" w:eastAsia="Garamond" w:hAnsi="Garamond" w:cs="Garamond"/>
          <w:b/>
          <w:spacing w:val="2"/>
          <w:sz w:val="24"/>
          <w:szCs w:val="24"/>
        </w:rPr>
        <w:t>Result 4. Civic participation.</w:t>
      </w:r>
    </w:p>
    <w:p w14:paraId="0ECD9EB3" w14:textId="2EB22392" w:rsidR="00680637" w:rsidRPr="00584ADF" w:rsidRDefault="00680637" w:rsidP="007B42C9">
      <w:pPr>
        <w:spacing w:before="98"/>
        <w:jc w:val="both"/>
        <w:rPr>
          <w:rFonts w:ascii="Garamond" w:eastAsia="Garamond" w:hAnsi="Garamond" w:cs="Garamond"/>
          <w:bCs/>
          <w:spacing w:val="2"/>
          <w:sz w:val="22"/>
          <w:szCs w:val="22"/>
        </w:rPr>
      </w:pPr>
      <w:r w:rsidRPr="00584ADF">
        <w:rPr>
          <w:rFonts w:ascii="Garamond" w:eastAsia="Garamond" w:hAnsi="Garamond" w:cs="Garamond"/>
          <w:bCs/>
          <w:spacing w:val="2"/>
          <w:sz w:val="22"/>
          <w:szCs w:val="22"/>
        </w:rPr>
        <w:t xml:space="preserve">Civil organizations actively participate in the processes of creation and decision-making that lead </w:t>
      </w:r>
      <w:r w:rsidR="00577F77" w:rsidRPr="00584ADF">
        <w:rPr>
          <w:rFonts w:ascii="Garamond" w:eastAsia="Garamond" w:hAnsi="Garamond" w:cs="Garamond"/>
          <w:bCs/>
          <w:spacing w:val="2"/>
          <w:sz w:val="22"/>
          <w:szCs w:val="22"/>
        </w:rPr>
        <w:t>to improved</w:t>
      </w:r>
      <w:r w:rsidRPr="00584ADF">
        <w:rPr>
          <w:rFonts w:ascii="Garamond" w:eastAsia="Garamond" w:hAnsi="Garamond" w:cs="Garamond"/>
          <w:bCs/>
          <w:spacing w:val="2"/>
          <w:sz w:val="22"/>
          <w:szCs w:val="22"/>
        </w:rPr>
        <w:t xml:space="preserve"> policies and </w:t>
      </w:r>
      <w:r w:rsidR="00577F77" w:rsidRPr="00584ADF">
        <w:rPr>
          <w:rFonts w:ascii="Garamond" w:eastAsia="Garamond" w:hAnsi="Garamond" w:cs="Garamond"/>
          <w:bCs/>
          <w:spacing w:val="2"/>
          <w:sz w:val="22"/>
          <w:szCs w:val="22"/>
        </w:rPr>
        <w:t>practices.</w:t>
      </w:r>
    </w:p>
    <w:p w14:paraId="014DFA12" w14:textId="77777777" w:rsidR="00680637" w:rsidRPr="00584ADF" w:rsidRDefault="00680637" w:rsidP="007B42C9">
      <w:pPr>
        <w:spacing w:before="98"/>
        <w:jc w:val="both"/>
        <w:rPr>
          <w:rFonts w:ascii="Garamond" w:eastAsia="Garamond" w:hAnsi="Garamond" w:cs="Garamond"/>
          <w:bCs/>
          <w:spacing w:val="2"/>
          <w:sz w:val="22"/>
          <w:szCs w:val="22"/>
        </w:rPr>
      </w:pPr>
      <w:r w:rsidRPr="00584ADF">
        <w:rPr>
          <w:rFonts w:ascii="Garamond" w:eastAsia="Garamond" w:hAnsi="Garamond" w:cs="Garamond"/>
          <w:bCs/>
          <w:spacing w:val="2"/>
          <w:sz w:val="22"/>
          <w:szCs w:val="22"/>
        </w:rPr>
        <w:t>• The day of the Roma Holocaust is celebrated on August 2nd. A commemorative meeting is being organized to test the Roma victims of the Second World War (1941-1945). Only on the night between August 2nd and 3rd, 1944, more than 3,000 Roma were killed in the gas chambers of the Auschwitz-Birkenau camp. At the commemoration, an introductory speech was given by Mr. Muhammed Tochi - State Secretary at the Ministry of Justice who, among other things, concluded: We must make the rule of law accessible to everyone, including the Roma, we must be unique in achieving common goals, only then we can expect an adequate response to what the Roma are looking for today.</w:t>
      </w:r>
    </w:p>
    <w:p w14:paraId="02392C73" w14:textId="52BCFD91" w:rsidR="00EF1775" w:rsidRPr="00584ADF" w:rsidRDefault="00680637" w:rsidP="007B42C9">
      <w:pPr>
        <w:spacing w:before="98"/>
        <w:jc w:val="both"/>
        <w:rPr>
          <w:rFonts w:ascii="Garamond" w:eastAsia="Calibri" w:hAnsi="Garamond" w:cs="Calibri"/>
          <w:bCs/>
          <w:sz w:val="22"/>
          <w:szCs w:val="22"/>
        </w:rPr>
      </w:pPr>
      <w:r w:rsidRPr="00584ADF">
        <w:rPr>
          <w:rFonts w:ascii="Garamond" w:eastAsia="Garamond" w:hAnsi="Garamond" w:cs="Garamond"/>
          <w:bCs/>
          <w:spacing w:val="2"/>
          <w:sz w:val="22"/>
          <w:szCs w:val="22"/>
        </w:rPr>
        <w:t xml:space="preserve">• On September 24, 2022, on the plateau in front of the Center of Social Enterprises in Skopje, the fifth Civic </w:t>
      </w:r>
      <w:proofErr w:type="spellStart"/>
      <w:r w:rsidRPr="00584ADF">
        <w:rPr>
          <w:rFonts w:ascii="Garamond" w:eastAsia="Garamond" w:hAnsi="Garamond" w:cs="Garamond"/>
          <w:bCs/>
          <w:spacing w:val="2"/>
          <w:sz w:val="22"/>
          <w:szCs w:val="22"/>
        </w:rPr>
        <w:t>Mobilitas</w:t>
      </w:r>
      <w:proofErr w:type="spellEnd"/>
      <w:r w:rsidRPr="00584ADF">
        <w:rPr>
          <w:rFonts w:ascii="Garamond" w:eastAsia="Garamond" w:hAnsi="Garamond" w:cs="Garamond"/>
          <w:bCs/>
          <w:spacing w:val="2"/>
          <w:sz w:val="22"/>
          <w:szCs w:val="22"/>
        </w:rPr>
        <w:t xml:space="preserve"> Festival was held, the main theme of which was "Returning the civic space", where 100 organizations presented their activities and products.</w:t>
      </w:r>
    </w:p>
    <w:p w14:paraId="02392C74" w14:textId="77777777" w:rsidR="00EF1775" w:rsidRPr="00680637" w:rsidRDefault="00EF1775">
      <w:pPr>
        <w:spacing w:before="3" w:line="120" w:lineRule="exact"/>
        <w:rPr>
          <w:sz w:val="12"/>
          <w:szCs w:val="12"/>
        </w:rPr>
      </w:pPr>
    </w:p>
    <w:p w14:paraId="02392C75" w14:textId="77777777" w:rsidR="00EF1775" w:rsidRPr="00680637" w:rsidRDefault="00EF1775">
      <w:pPr>
        <w:spacing w:line="200" w:lineRule="exact"/>
      </w:pPr>
    </w:p>
    <w:p w14:paraId="02392C76" w14:textId="77777777" w:rsidR="00EF1775" w:rsidRPr="00680637" w:rsidRDefault="00EF1775">
      <w:pPr>
        <w:spacing w:line="200" w:lineRule="exact"/>
      </w:pPr>
    </w:p>
    <w:p w14:paraId="02392C77" w14:textId="77777777" w:rsidR="00EF1775" w:rsidRPr="00680637" w:rsidRDefault="00EF1775">
      <w:pPr>
        <w:spacing w:line="200" w:lineRule="exact"/>
      </w:pPr>
    </w:p>
    <w:p w14:paraId="2C718F4C" w14:textId="77777777" w:rsidR="007B42C9" w:rsidRDefault="007B42C9">
      <w:pPr>
        <w:rPr>
          <w:rFonts w:asciiTheme="majorHAnsi" w:eastAsiaTheme="majorEastAsia" w:hAnsiTheme="majorHAnsi" w:cs="NimbusSanL"/>
          <w:b/>
          <w:bCs/>
          <w:color w:val="000000"/>
          <w:kern w:val="32"/>
          <w:sz w:val="32"/>
          <w:szCs w:val="30"/>
        </w:rPr>
      </w:pPr>
      <w:r>
        <w:rPr>
          <w:rFonts w:cs="NimbusSanL"/>
          <w:color w:val="000000"/>
          <w:szCs w:val="30"/>
        </w:rPr>
        <w:br w:type="page"/>
      </w:r>
    </w:p>
    <w:p w14:paraId="148F7CAD" w14:textId="68FF7D29" w:rsidR="00C86EFB" w:rsidRPr="007B1D23" w:rsidRDefault="00C86EFB" w:rsidP="007B1D23">
      <w:pPr>
        <w:pStyle w:val="1"/>
        <w:rPr>
          <w:rFonts w:cs="NimbusSanL"/>
          <w:color w:val="000000"/>
          <w:szCs w:val="30"/>
        </w:rPr>
      </w:pPr>
      <w:bookmarkStart w:id="4" w:name="_Toc142989261"/>
      <w:r w:rsidRPr="007B1D23">
        <w:rPr>
          <w:rFonts w:cs="NimbusSanL"/>
          <w:color w:val="000000"/>
          <w:szCs w:val="30"/>
        </w:rPr>
        <w:lastRenderedPageBreak/>
        <w:t>COMPETENCE OF STAFF</w:t>
      </w:r>
      <w:bookmarkEnd w:id="4"/>
    </w:p>
    <w:p w14:paraId="5FAEB670" w14:textId="77777777" w:rsidR="00C86EFB" w:rsidRPr="00C86EFB" w:rsidRDefault="00C86EFB" w:rsidP="00C86EFB">
      <w:pPr>
        <w:spacing w:before="8" w:line="276" w:lineRule="auto"/>
        <w:rPr>
          <w:rFonts w:asciiTheme="majorHAnsi" w:eastAsia="Garamond" w:hAnsiTheme="majorHAnsi" w:cs="Garamond"/>
          <w:b/>
          <w:spacing w:val="-1"/>
          <w:sz w:val="22"/>
          <w:szCs w:val="22"/>
        </w:rPr>
      </w:pPr>
    </w:p>
    <w:p w14:paraId="4C99CC5D" w14:textId="77777777" w:rsidR="00C86EFB" w:rsidRPr="00C86EFB" w:rsidRDefault="00C86EFB" w:rsidP="00C86EFB">
      <w:pPr>
        <w:spacing w:before="8" w:line="276" w:lineRule="auto"/>
        <w:rPr>
          <w:rFonts w:asciiTheme="majorHAnsi" w:eastAsia="Garamond" w:hAnsiTheme="majorHAnsi" w:cs="Garamond"/>
          <w:b/>
          <w:spacing w:val="-1"/>
          <w:sz w:val="22"/>
          <w:szCs w:val="22"/>
        </w:rPr>
      </w:pPr>
    </w:p>
    <w:p w14:paraId="4341F848" w14:textId="77777777" w:rsidR="00C86EFB" w:rsidRPr="00C86EFB" w:rsidRDefault="00C86EFB" w:rsidP="00C86EFB">
      <w:pPr>
        <w:spacing w:before="8" w:line="276" w:lineRule="auto"/>
        <w:rPr>
          <w:rFonts w:asciiTheme="majorHAnsi" w:eastAsia="Garamond" w:hAnsiTheme="majorHAnsi" w:cs="Garamond"/>
          <w:bCs/>
          <w:spacing w:val="-1"/>
          <w:sz w:val="22"/>
          <w:szCs w:val="22"/>
        </w:rPr>
      </w:pPr>
      <w:r w:rsidRPr="00C86EFB">
        <w:rPr>
          <w:rFonts w:asciiTheme="majorHAnsi" w:eastAsia="Garamond" w:hAnsiTheme="majorHAnsi" w:cs="Garamond"/>
          <w:bCs/>
          <w:spacing w:val="-1"/>
          <w:sz w:val="22"/>
          <w:szCs w:val="22"/>
        </w:rPr>
        <w:t>Employees</w:t>
      </w:r>
    </w:p>
    <w:p w14:paraId="02392C7D" w14:textId="54DEBC98" w:rsidR="00EF1775" w:rsidRPr="00C86EFB" w:rsidRDefault="00C86EFB" w:rsidP="00C86EFB">
      <w:pPr>
        <w:spacing w:before="8" w:line="276" w:lineRule="auto"/>
        <w:rPr>
          <w:rFonts w:asciiTheme="majorHAnsi" w:hAnsiTheme="majorHAnsi"/>
          <w:bCs/>
          <w:sz w:val="4"/>
          <w:szCs w:val="4"/>
        </w:rPr>
      </w:pPr>
      <w:r w:rsidRPr="00C86EFB">
        <w:rPr>
          <w:rFonts w:asciiTheme="majorHAnsi" w:eastAsia="Garamond" w:hAnsiTheme="majorHAnsi" w:cs="Garamond"/>
          <w:bCs/>
          <w:spacing w:val="-1"/>
          <w:sz w:val="22"/>
          <w:szCs w:val="22"/>
        </w:rPr>
        <w:t>InSoC started its activities in 2022 with three (3) full-time employees.</w:t>
      </w:r>
    </w:p>
    <w:p w14:paraId="02392C7E" w14:textId="77777777" w:rsidR="00EF1775" w:rsidRPr="00C86EFB" w:rsidRDefault="00EF1775" w:rsidP="00C86EFB">
      <w:pPr>
        <w:spacing w:line="276" w:lineRule="auto"/>
        <w:rPr>
          <w:rFonts w:asciiTheme="majorHAnsi" w:hAnsiTheme="majorHAnsi"/>
          <w:sz w:val="14"/>
          <w:szCs w:val="14"/>
        </w:rPr>
      </w:pPr>
    </w:p>
    <w:p w14:paraId="02392C7F" w14:textId="77777777" w:rsidR="00EF1775" w:rsidRPr="00C86EFB" w:rsidRDefault="00EF1775">
      <w:pPr>
        <w:spacing w:line="200" w:lineRule="exact"/>
      </w:pPr>
    </w:p>
    <w:p w14:paraId="02392C80" w14:textId="3D3900A4" w:rsidR="00EF1775" w:rsidRDefault="00954D96">
      <w:pPr>
        <w:spacing w:line="260" w:lineRule="exact"/>
        <w:ind w:left="100"/>
        <w:rPr>
          <w:rFonts w:ascii="Garamond" w:eastAsia="Garamond" w:hAnsi="Garamond" w:cs="Garamond"/>
          <w:sz w:val="24"/>
          <w:szCs w:val="24"/>
        </w:rPr>
      </w:pPr>
      <w:r>
        <w:rPr>
          <w:rFonts w:ascii="Garamond" w:eastAsia="Garamond" w:hAnsi="Garamond" w:cs="Garamond"/>
          <w:b/>
          <w:spacing w:val="1"/>
          <w:sz w:val="24"/>
          <w:szCs w:val="24"/>
        </w:rPr>
        <w:t>Staff</w:t>
      </w:r>
    </w:p>
    <w:p w14:paraId="02392C81" w14:textId="77777777" w:rsidR="00EF1775" w:rsidRDefault="00EF1775">
      <w:pPr>
        <w:spacing w:before="6" w:line="100" w:lineRule="exact"/>
        <w:rPr>
          <w:sz w:val="11"/>
          <w:szCs w:val="11"/>
        </w:rPr>
      </w:pPr>
    </w:p>
    <w:p w14:paraId="02392C82" w14:textId="77777777" w:rsidR="00EF1775" w:rsidRDefault="00EF1775">
      <w:pPr>
        <w:spacing w:line="200" w:lineRule="exact"/>
      </w:pPr>
    </w:p>
    <w:tbl>
      <w:tblPr>
        <w:tblW w:w="0" w:type="auto"/>
        <w:tblInd w:w="94" w:type="dxa"/>
        <w:tblLayout w:type="fixed"/>
        <w:tblCellMar>
          <w:left w:w="0" w:type="dxa"/>
          <w:right w:w="0" w:type="dxa"/>
        </w:tblCellMar>
        <w:tblLook w:val="01E0" w:firstRow="1" w:lastRow="1" w:firstColumn="1" w:lastColumn="1" w:noHBand="0" w:noVBand="0"/>
      </w:tblPr>
      <w:tblGrid>
        <w:gridCol w:w="564"/>
        <w:gridCol w:w="1841"/>
        <w:gridCol w:w="1604"/>
        <w:gridCol w:w="1389"/>
        <w:gridCol w:w="2979"/>
      </w:tblGrid>
      <w:tr w:rsidR="00954D96" w14:paraId="02392C8C" w14:textId="77777777" w:rsidTr="006B5A04">
        <w:trPr>
          <w:trHeight w:hRule="exact" w:val="821"/>
        </w:trPr>
        <w:tc>
          <w:tcPr>
            <w:tcW w:w="564" w:type="dxa"/>
            <w:tcBorders>
              <w:top w:val="single" w:sz="6" w:space="0" w:color="BDBDBD"/>
              <w:left w:val="single" w:sz="6" w:space="0" w:color="BDBDBD"/>
              <w:bottom w:val="single" w:sz="6" w:space="0" w:color="BDBDBD"/>
              <w:right w:val="single" w:sz="6" w:space="0" w:color="BDBDBD"/>
            </w:tcBorders>
          </w:tcPr>
          <w:p w14:paraId="02392C83" w14:textId="3E4AEE9E" w:rsidR="00954D96" w:rsidRDefault="00954D96">
            <w:pPr>
              <w:spacing w:line="180" w:lineRule="exact"/>
              <w:ind w:left="105"/>
              <w:rPr>
                <w:rFonts w:ascii="Garamond" w:eastAsia="Garamond" w:hAnsi="Garamond" w:cs="Garamond"/>
                <w:sz w:val="18"/>
                <w:szCs w:val="18"/>
              </w:rPr>
            </w:pPr>
            <w:r>
              <w:rPr>
                <w:rFonts w:ascii="Garamond" w:eastAsia="Garamond" w:hAnsi="Garamond" w:cs="Garamond"/>
                <w:b/>
                <w:position w:val="1"/>
                <w:sz w:val="18"/>
                <w:szCs w:val="18"/>
              </w:rPr>
              <w:t>No.</w:t>
            </w:r>
          </w:p>
        </w:tc>
        <w:tc>
          <w:tcPr>
            <w:tcW w:w="1841" w:type="dxa"/>
            <w:tcBorders>
              <w:top w:val="single" w:sz="6" w:space="0" w:color="BDBDBD"/>
              <w:left w:val="single" w:sz="6" w:space="0" w:color="BDBDBD"/>
              <w:bottom w:val="single" w:sz="6" w:space="0" w:color="BDBDBD"/>
              <w:right w:val="single" w:sz="6" w:space="0" w:color="BDBDBD"/>
            </w:tcBorders>
          </w:tcPr>
          <w:p w14:paraId="02392C84" w14:textId="3F942D42" w:rsidR="00954D96" w:rsidRDefault="00954D96">
            <w:pPr>
              <w:spacing w:line="180" w:lineRule="exact"/>
              <w:ind w:left="102"/>
              <w:rPr>
                <w:rFonts w:ascii="Garamond" w:eastAsia="Garamond" w:hAnsi="Garamond" w:cs="Garamond"/>
                <w:sz w:val="18"/>
                <w:szCs w:val="18"/>
              </w:rPr>
            </w:pPr>
            <w:r>
              <w:rPr>
                <w:rFonts w:ascii="Garamond" w:eastAsia="Garamond" w:hAnsi="Garamond" w:cs="Garamond"/>
                <w:b/>
                <w:position w:val="1"/>
                <w:sz w:val="18"/>
                <w:szCs w:val="18"/>
              </w:rPr>
              <w:t xml:space="preserve">Name / Surname </w:t>
            </w:r>
          </w:p>
        </w:tc>
        <w:tc>
          <w:tcPr>
            <w:tcW w:w="1604" w:type="dxa"/>
            <w:tcBorders>
              <w:top w:val="single" w:sz="6" w:space="0" w:color="BDBDBD"/>
              <w:left w:val="single" w:sz="6" w:space="0" w:color="BDBDBD"/>
              <w:bottom w:val="single" w:sz="6" w:space="0" w:color="BDBDBD"/>
              <w:right w:val="single" w:sz="6" w:space="0" w:color="BDBDBD"/>
            </w:tcBorders>
          </w:tcPr>
          <w:p w14:paraId="02392C85" w14:textId="276D7D2D" w:rsidR="00954D96" w:rsidRDefault="00954D96">
            <w:pPr>
              <w:spacing w:line="180" w:lineRule="exact"/>
              <w:ind w:left="105"/>
              <w:rPr>
                <w:rFonts w:ascii="Garamond" w:eastAsia="Garamond" w:hAnsi="Garamond" w:cs="Garamond"/>
                <w:sz w:val="18"/>
                <w:szCs w:val="18"/>
              </w:rPr>
            </w:pPr>
            <w:r>
              <w:rPr>
                <w:rFonts w:ascii="Garamond" w:eastAsia="Garamond" w:hAnsi="Garamond" w:cs="Garamond"/>
                <w:b/>
                <w:position w:val="1"/>
                <w:sz w:val="18"/>
                <w:szCs w:val="18"/>
              </w:rPr>
              <w:t>position</w:t>
            </w:r>
          </w:p>
        </w:tc>
        <w:tc>
          <w:tcPr>
            <w:tcW w:w="1389" w:type="dxa"/>
            <w:tcBorders>
              <w:top w:val="single" w:sz="6" w:space="0" w:color="BDBDBD"/>
              <w:left w:val="single" w:sz="6" w:space="0" w:color="BDBDBD"/>
              <w:bottom w:val="single" w:sz="6" w:space="0" w:color="BDBDBD"/>
              <w:right w:val="single" w:sz="6" w:space="0" w:color="BDBDBD"/>
            </w:tcBorders>
          </w:tcPr>
          <w:p w14:paraId="02392C88" w14:textId="33EB9403" w:rsidR="00954D96" w:rsidRDefault="00164199">
            <w:pPr>
              <w:spacing w:line="200" w:lineRule="exact"/>
              <w:ind w:left="102"/>
              <w:rPr>
                <w:rFonts w:ascii="Garamond" w:eastAsia="Garamond" w:hAnsi="Garamond" w:cs="Garamond"/>
                <w:sz w:val="18"/>
                <w:szCs w:val="18"/>
              </w:rPr>
            </w:pPr>
            <w:r>
              <w:rPr>
                <w:rFonts w:ascii="Garamond" w:eastAsia="Garamond" w:hAnsi="Garamond" w:cs="Garamond"/>
                <w:b/>
                <w:position w:val="1"/>
                <w:sz w:val="18"/>
                <w:szCs w:val="18"/>
              </w:rPr>
              <w:t>Education</w:t>
            </w:r>
          </w:p>
        </w:tc>
        <w:tc>
          <w:tcPr>
            <w:tcW w:w="2979" w:type="dxa"/>
            <w:tcBorders>
              <w:top w:val="single" w:sz="6" w:space="0" w:color="BDBDBD"/>
              <w:left w:val="single" w:sz="6" w:space="0" w:color="BDBDBD"/>
              <w:bottom w:val="single" w:sz="6" w:space="0" w:color="BDBDBD"/>
              <w:right w:val="single" w:sz="6" w:space="0" w:color="BDBDBD"/>
            </w:tcBorders>
          </w:tcPr>
          <w:p w14:paraId="02392C8B" w14:textId="415ACD4E" w:rsidR="00954D96" w:rsidRDefault="00954D96">
            <w:pPr>
              <w:spacing w:line="180" w:lineRule="exact"/>
              <w:ind w:left="105"/>
              <w:rPr>
                <w:rFonts w:ascii="Garamond" w:eastAsia="Garamond" w:hAnsi="Garamond" w:cs="Garamond"/>
                <w:sz w:val="18"/>
                <w:szCs w:val="18"/>
              </w:rPr>
            </w:pPr>
            <w:r>
              <w:rPr>
                <w:rFonts w:ascii="Garamond" w:eastAsia="Garamond" w:hAnsi="Garamond" w:cs="Garamond"/>
                <w:b/>
                <w:position w:val="1"/>
                <w:sz w:val="18"/>
                <w:szCs w:val="18"/>
              </w:rPr>
              <w:t>Contakt</w:t>
            </w:r>
          </w:p>
        </w:tc>
      </w:tr>
      <w:tr w:rsidR="006B5A04" w14:paraId="02392C94" w14:textId="77777777" w:rsidTr="00DC1709">
        <w:trPr>
          <w:trHeight w:hRule="exact" w:val="510"/>
        </w:trPr>
        <w:tc>
          <w:tcPr>
            <w:tcW w:w="564" w:type="dxa"/>
            <w:tcBorders>
              <w:top w:val="single" w:sz="6" w:space="0" w:color="BDBDBD"/>
              <w:left w:val="single" w:sz="6" w:space="0" w:color="BDBDBD"/>
              <w:bottom w:val="single" w:sz="6" w:space="0" w:color="BDBDBD"/>
              <w:right w:val="single" w:sz="6" w:space="0" w:color="BDBDBD"/>
            </w:tcBorders>
          </w:tcPr>
          <w:p w14:paraId="02392C8D" w14:textId="77777777" w:rsidR="006B5A04" w:rsidRDefault="006B5A04" w:rsidP="006B5A04">
            <w:pPr>
              <w:spacing w:line="180" w:lineRule="exact"/>
              <w:ind w:left="105"/>
              <w:rPr>
                <w:rFonts w:ascii="Garamond" w:eastAsia="Garamond" w:hAnsi="Garamond" w:cs="Garamond"/>
                <w:sz w:val="18"/>
                <w:szCs w:val="18"/>
              </w:rPr>
            </w:pPr>
            <w:r>
              <w:rPr>
                <w:rFonts w:ascii="Garamond" w:eastAsia="Garamond" w:hAnsi="Garamond" w:cs="Garamond"/>
                <w:b/>
                <w:spacing w:val="1"/>
                <w:position w:val="1"/>
                <w:sz w:val="18"/>
                <w:szCs w:val="18"/>
              </w:rPr>
              <w:t>1.</w:t>
            </w:r>
          </w:p>
        </w:tc>
        <w:tc>
          <w:tcPr>
            <w:tcW w:w="1841" w:type="dxa"/>
            <w:tcBorders>
              <w:top w:val="single" w:sz="6" w:space="0" w:color="BDBDBD"/>
              <w:left w:val="single" w:sz="6" w:space="0" w:color="BDBDBD"/>
              <w:bottom w:val="single" w:sz="6" w:space="0" w:color="BDBDBD"/>
              <w:right w:val="single" w:sz="6" w:space="0" w:color="BDBDBD"/>
            </w:tcBorders>
          </w:tcPr>
          <w:p w14:paraId="02392C8E" w14:textId="33A94717" w:rsidR="006B5A04" w:rsidRDefault="00DC1709" w:rsidP="006B5A04">
            <w:pPr>
              <w:spacing w:line="200" w:lineRule="exact"/>
              <w:ind w:left="102"/>
              <w:rPr>
                <w:rFonts w:ascii="Garamond" w:eastAsia="Garamond" w:hAnsi="Garamond" w:cs="Garamond"/>
              </w:rPr>
            </w:pPr>
            <w:r>
              <w:rPr>
                <w:rFonts w:ascii="Garamond" w:eastAsia="Garamond" w:hAnsi="Garamond" w:cs="Garamond"/>
                <w:position w:val="1"/>
              </w:rPr>
              <w:t>Nadir Redzepi</w:t>
            </w:r>
          </w:p>
        </w:tc>
        <w:tc>
          <w:tcPr>
            <w:tcW w:w="1604" w:type="dxa"/>
            <w:tcBorders>
              <w:top w:val="single" w:sz="6" w:space="0" w:color="BDBDBD"/>
              <w:left w:val="single" w:sz="6" w:space="0" w:color="BDBDBD"/>
              <w:bottom w:val="single" w:sz="6" w:space="0" w:color="BDBDBD"/>
              <w:right w:val="single" w:sz="6" w:space="0" w:color="BDBDBD"/>
            </w:tcBorders>
          </w:tcPr>
          <w:p w14:paraId="02392C90" w14:textId="4917E039" w:rsidR="006B5A04" w:rsidRDefault="006B5A04" w:rsidP="006B5A04">
            <w:pPr>
              <w:spacing w:line="200" w:lineRule="exact"/>
              <w:ind w:left="105"/>
              <w:rPr>
                <w:rFonts w:ascii="Garamond" w:eastAsia="Garamond" w:hAnsi="Garamond" w:cs="Garamond"/>
              </w:rPr>
            </w:pPr>
            <w:r>
              <w:rPr>
                <w:rFonts w:ascii="Garamond" w:eastAsia="Garamond" w:hAnsi="Garamond" w:cs="Garamond"/>
                <w:position w:val="1"/>
              </w:rPr>
              <w:t xml:space="preserve">Executive director </w:t>
            </w:r>
          </w:p>
        </w:tc>
        <w:tc>
          <w:tcPr>
            <w:tcW w:w="1389" w:type="dxa"/>
            <w:tcBorders>
              <w:top w:val="single" w:sz="6" w:space="0" w:color="BDBDBD"/>
              <w:left w:val="single" w:sz="6" w:space="0" w:color="BDBDBD"/>
              <w:bottom w:val="single" w:sz="6" w:space="0" w:color="BDBDBD"/>
              <w:right w:val="single" w:sz="6" w:space="0" w:color="BDBDBD"/>
            </w:tcBorders>
          </w:tcPr>
          <w:p w14:paraId="02392C91" w14:textId="7AA01FC2" w:rsidR="006B5A04" w:rsidRDefault="006B5A04" w:rsidP="006B5A04">
            <w:pPr>
              <w:spacing w:line="200" w:lineRule="exact"/>
              <w:ind w:left="102"/>
              <w:rPr>
                <w:rFonts w:ascii="Garamond" w:eastAsia="Garamond" w:hAnsi="Garamond" w:cs="Garamond"/>
              </w:rPr>
            </w:pPr>
            <w:r w:rsidRPr="00275308">
              <w:t>Graduated</w:t>
            </w:r>
          </w:p>
        </w:tc>
        <w:tc>
          <w:tcPr>
            <w:tcW w:w="2979" w:type="dxa"/>
            <w:tcBorders>
              <w:top w:val="single" w:sz="6" w:space="0" w:color="BDBDBD"/>
              <w:left w:val="single" w:sz="6" w:space="0" w:color="BDBDBD"/>
              <w:bottom w:val="single" w:sz="6" w:space="0" w:color="BDBDBD"/>
              <w:right w:val="single" w:sz="6" w:space="0" w:color="BDBDBD"/>
            </w:tcBorders>
          </w:tcPr>
          <w:p w14:paraId="02392C93" w14:textId="77777777" w:rsidR="006B5A04" w:rsidRDefault="00762E1B" w:rsidP="006B5A04">
            <w:pPr>
              <w:spacing w:line="200" w:lineRule="exact"/>
              <w:ind w:left="105"/>
              <w:rPr>
                <w:rFonts w:ascii="Garamond" w:eastAsia="Garamond" w:hAnsi="Garamond" w:cs="Garamond"/>
              </w:rPr>
            </w:pPr>
            <w:hyperlink r:id="rId11">
              <w:r w:rsidR="006B5A04">
                <w:rPr>
                  <w:rFonts w:ascii="Garamond" w:eastAsia="Garamond" w:hAnsi="Garamond" w:cs="Garamond"/>
                  <w:color w:val="0000FF"/>
                  <w:spacing w:val="-1"/>
                  <w:position w:val="1"/>
                  <w:u w:val="single" w:color="0000FF"/>
                </w:rPr>
                <w:t>n</w:t>
              </w:r>
              <w:r w:rsidR="006B5A04">
                <w:rPr>
                  <w:rFonts w:ascii="Garamond" w:eastAsia="Garamond" w:hAnsi="Garamond" w:cs="Garamond"/>
                  <w:color w:val="0000FF"/>
                  <w:spacing w:val="1"/>
                  <w:position w:val="1"/>
                  <w:u w:val="single" w:color="0000FF"/>
                </w:rPr>
                <w:t>ad</w:t>
              </w:r>
              <w:r w:rsidR="006B5A04">
                <w:rPr>
                  <w:rFonts w:ascii="Garamond" w:eastAsia="Garamond" w:hAnsi="Garamond" w:cs="Garamond"/>
                  <w:color w:val="0000FF"/>
                  <w:position w:val="1"/>
                  <w:u w:val="single" w:color="0000FF"/>
                </w:rPr>
                <w:t>ir.r</w:t>
              </w:r>
              <w:r w:rsidR="006B5A04">
                <w:rPr>
                  <w:rFonts w:ascii="Garamond" w:eastAsia="Garamond" w:hAnsi="Garamond" w:cs="Garamond"/>
                  <w:color w:val="0000FF"/>
                  <w:spacing w:val="1"/>
                  <w:position w:val="1"/>
                  <w:u w:val="single" w:color="0000FF"/>
                </w:rPr>
                <w:t>edze</w:t>
              </w:r>
              <w:r w:rsidR="006B5A04">
                <w:rPr>
                  <w:rFonts w:ascii="Garamond" w:eastAsia="Garamond" w:hAnsi="Garamond" w:cs="Garamond"/>
                  <w:color w:val="0000FF"/>
                  <w:spacing w:val="-1"/>
                  <w:position w:val="1"/>
                  <w:u w:val="single" w:color="0000FF"/>
                </w:rPr>
                <w:t>p</w:t>
              </w:r>
              <w:r w:rsidR="006B5A04">
                <w:rPr>
                  <w:rFonts w:ascii="Garamond" w:eastAsia="Garamond" w:hAnsi="Garamond" w:cs="Garamond"/>
                  <w:color w:val="0000FF"/>
                  <w:position w:val="1"/>
                  <w:u w:val="single" w:color="0000FF"/>
                </w:rPr>
                <w:t>i@</w:t>
              </w:r>
              <w:r w:rsidR="006B5A04">
                <w:rPr>
                  <w:rFonts w:ascii="Garamond" w:eastAsia="Garamond" w:hAnsi="Garamond" w:cs="Garamond"/>
                  <w:color w:val="0000FF"/>
                  <w:spacing w:val="1"/>
                  <w:position w:val="1"/>
                  <w:u w:val="single" w:color="0000FF"/>
                </w:rPr>
                <w:t>i</w:t>
              </w:r>
              <w:r w:rsidR="006B5A04">
                <w:rPr>
                  <w:rFonts w:ascii="Garamond" w:eastAsia="Garamond" w:hAnsi="Garamond" w:cs="Garamond"/>
                  <w:color w:val="0000FF"/>
                  <w:spacing w:val="-1"/>
                  <w:position w:val="1"/>
                  <w:u w:val="single" w:color="0000FF"/>
                </w:rPr>
                <w:t>nso</w:t>
              </w:r>
              <w:r w:rsidR="006B5A04">
                <w:rPr>
                  <w:rFonts w:ascii="Garamond" w:eastAsia="Garamond" w:hAnsi="Garamond" w:cs="Garamond"/>
                  <w:color w:val="0000FF"/>
                  <w:spacing w:val="1"/>
                  <w:position w:val="1"/>
                  <w:u w:val="single" w:color="0000FF"/>
                </w:rPr>
                <w:t>c</w:t>
              </w:r>
              <w:r w:rsidR="006B5A04">
                <w:rPr>
                  <w:rFonts w:ascii="Garamond" w:eastAsia="Garamond" w:hAnsi="Garamond" w:cs="Garamond"/>
                  <w:color w:val="0000FF"/>
                  <w:spacing w:val="2"/>
                  <w:position w:val="1"/>
                  <w:u w:val="single" w:color="0000FF"/>
                </w:rPr>
                <w:t>.</w:t>
              </w:r>
              <w:r w:rsidR="006B5A04">
                <w:rPr>
                  <w:rFonts w:ascii="Garamond" w:eastAsia="Garamond" w:hAnsi="Garamond" w:cs="Garamond"/>
                  <w:color w:val="0000FF"/>
                  <w:spacing w:val="-1"/>
                  <w:position w:val="1"/>
                  <w:u w:val="single" w:color="0000FF"/>
                </w:rPr>
                <w:t>o</w:t>
              </w:r>
              <w:r w:rsidR="006B5A04">
                <w:rPr>
                  <w:rFonts w:ascii="Garamond" w:eastAsia="Garamond" w:hAnsi="Garamond" w:cs="Garamond"/>
                  <w:color w:val="0000FF"/>
                  <w:spacing w:val="1"/>
                  <w:position w:val="1"/>
                  <w:u w:val="single" w:color="0000FF"/>
                </w:rPr>
                <w:t>r</w:t>
              </w:r>
              <w:r w:rsidR="006B5A04">
                <w:rPr>
                  <w:rFonts w:ascii="Garamond" w:eastAsia="Garamond" w:hAnsi="Garamond" w:cs="Garamond"/>
                  <w:color w:val="0000FF"/>
                  <w:position w:val="1"/>
                  <w:u w:val="single" w:color="0000FF"/>
                </w:rPr>
                <w:t>g.</w:t>
              </w:r>
              <w:r w:rsidR="006B5A04">
                <w:rPr>
                  <w:rFonts w:ascii="Garamond" w:eastAsia="Garamond" w:hAnsi="Garamond" w:cs="Garamond"/>
                  <w:color w:val="0000FF"/>
                  <w:spacing w:val="2"/>
                  <w:position w:val="1"/>
                  <w:u w:val="single" w:color="0000FF"/>
                </w:rPr>
                <w:t>m</w:t>
              </w:r>
              <w:r w:rsidR="006B5A04">
                <w:rPr>
                  <w:rFonts w:ascii="Garamond" w:eastAsia="Garamond" w:hAnsi="Garamond" w:cs="Garamond"/>
                  <w:color w:val="0000FF"/>
                  <w:position w:val="1"/>
                  <w:u w:val="single" w:color="0000FF"/>
                </w:rPr>
                <w:t>k</w:t>
              </w:r>
            </w:hyperlink>
          </w:p>
        </w:tc>
      </w:tr>
      <w:tr w:rsidR="006B5A04" w14:paraId="02392C9E" w14:textId="77777777" w:rsidTr="006B5A04">
        <w:trPr>
          <w:trHeight w:hRule="exact" w:val="461"/>
        </w:trPr>
        <w:tc>
          <w:tcPr>
            <w:tcW w:w="564" w:type="dxa"/>
            <w:tcBorders>
              <w:top w:val="single" w:sz="6" w:space="0" w:color="BDBDBD"/>
              <w:left w:val="single" w:sz="6" w:space="0" w:color="BDBDBD"/>
              <w:bottom w:val="single" w:sz="6" w:space="0" w:color="BDBDBD"/>
              <w:right w:val="single" w:sz="6" w:space="0" w:color="BDBDBD"/>
            </w:tcBorders>
          </w:tcPr>
          <w:p w14:paraId="02392C95" w14:textId="77777777" w:rsidR="006B5A04" w:rsidRDefault="006B5A04" w:rsidP="006B5A04">
            <w:pPr>
              <w:spacing w:line="220" w:lineRule="exact"/>
              <w:ind w:left="105"/>
              <w:rPr>
                <w:rFonts w:ascii="Garamond" w:eastAsia="Garamond" w:hAnsi="Garamond" w:cs="Garamond"/>
              </w:rPr>
            </w:pPr>
            <w:r>
              <w:rPr>
                <w:rFonts w:ascii="Garamond" w:eastAsia="Garamond" w:hAnsi="Garamond" w:cs="Garamond"/>
                <w:position w:val="1"/>
              </w:rPr>
              <w:t>2.</w:t>
            </w:r>
          </w:p>
        </w:tc>
        <w:tc>
          <w:tcPr>
            <w:tcW w:w="1841" w:type="dxa"/>
            <w:tcBorders>
              <w:top w:val="single" w:sz="6" w:space="0" w:color="BDBDBD"/>
              <w:left w:val="single" w:sz="6" w:space="0" w:color="BDBDBD"/>
              <w:bottom w:val="single" w:sz="6" w:space="0" w:color="BDBDBD"/>
              <w:right w:val="single" w:sz="6" w:space="0" w:color="BDBDBD"/>
            </w:tcBorders>
          </w:tcPr>
          <w:p w14:paraId="02392C96" w14:textId="57B0C86D" w:rsidR="006B5A04" w:rsidRDefault="00DC1709" w:rsidP="006B5A04">
            <w:pPr>
              <w:spacing w:line="220" w:lineRule="exact"/>
              <w:ind w:left="102"/>
              <w:rPr>
                <w:rFonts w:ascii="Garamond" w:eastAsia="Garamond" w:hAnsi="Garamond" w:cs="Garamond"/>
              </w:rPr>
            </w:pPr>
            <w:r>
              <w:rPr>
                <w:rFonts w:ascii="Garamond" w:eastAsia="Garamond" w:hAnsi="Garamond" w:cs="Garamond"/>
                <w:position w:val="1"/>
              </w:rPr>
              <w:t xml:space="preserve">Milica </w:t>
            </w:r>
            <w:proofErr w:type="spellStart"/>
            <w:r>
              <w:rPr>
                <w:rFonts w:ascii="Garamond" w:eastAsia="Garamond" w:hAnsi="Garamond" w:cs="Garamond"/>
                <w:position w:val="1"/>
              </w:rPr>
              <w:t>Ilieska</w:t>
            </w:r>
            <w:proofErr w:type="spellEnd"/>
            <w:r>
              <w:rPr>
                <w:rFonts w:ascii="Garamond" w:eastAsia="Garamond" w:hAnsi="Garamond" w:cs="Garamond"/>
                <w:position w:val="1"/>
              </w:rPr>
              <w:t xml:space="preserve"> </w:t>
            </w:r>
          </w:p>
        </w:tc>
        <w:tc>
          <w:tcPr>
            <w:tcW w:w="1604" w:type="dxa"/>
            <w:tcBorders>
              <w:top w:val="single" w:sz="6" w:space="0" w:color="BDBDBD"/>
              <w:left w:val="single" w:sz="6" w:space="0" w:color="BDBDBD"/>
              <w:bottom w:val="single" w:sz="6" w:space="0" w:color="BDBDBD"/>
              <w:right w:val="single" w:sz="6" w:space="0" w:color="BDBDBD"/>
            </w:tcBorders>
          </w:tcPr>
          <w:p w14:paraId="02392C98" w14:textId="11D2E787" w:rsidR="006B5A04" w:rsidRDefault="006B5A04" w:rsidP="006B5A04">
            <w:pPr>
              <w:ind w:left="105"/>
              <w:rPr>
                <w:rFonts w:ascii="Garamond" w:eastAsia="Garamond" w:hAnsi="Garamond" w:cs="Garamond"/>
              </w:rPr>
            </w:pPr>
            <w:r>
              <w:rPr>
                <w:rFonts w:ascii="Garamond" w:eastAsia="Garamond" w:hAnsi="Garamond" w:cs="Garamond"/>
                <w:spacing w:val="-1"/>
                <w:position w:val="1"/>
              </w:rPr>
              <w:t>Pr</w:t>
            </w:r>
            <w:r w:rsidR="00DC1709">
              <w:rPr>
                <w:rFonts w:ascii="Garamond" w:eastAsia="Garamond" w:hAnsi="Garamond" w:cs="Garamond"/>
                <w:spacing w:val="-1"/>
                <w:position w:val="1"/>
              </w:rPr>
              <w:t xml:space="preserve">ogram coordinator </w:t>
            </w:r>
          </w:p>
        </w:tc>
        <w:tc>
          <w:tcPr>
            <w:tcW w:w="1389" w:type="dxa"/>
            <w:tcBorders>
              <w:top w:val="single" w:sz="6" w:space="0" w:color="BDBDBD"/>
              <w:left w:val="single" w:sz="6" w:space="0" w:color="BDBDBD"/>
              <w:bottom w:val="single" w:sz="6" w:space="0" w:color="BDBDBD"/>
              <w:right w:val="single" w:sz="6" w:space="0" w:color="BDBDBD"/>
            </w:tcBorders>
          </w:tcPr>
          <w:p w14:paraId="02392C9A" w14:textId="55D0FBE3" w:rsidR="006B5A04" w:rsidRDefault="006B5A04" w:rsidP="006B5A04">
            <w:pPr>
              <w:ind w:left="102"/>
              <w:rPr>
                <w:rFonts w:ascii="Garamond" w:eastAsia="Garamond" w:hAnsi="Garamond" w:cs="Garamond"/>
              </w:rPr>
            </w:pPr>
            <w:r w:rsidRPr="00275308">
              <w:t>M.Sc. Legal Sciences</w:t>
            </w:r>
          </w:p>
        </w:tc>
        <w:tc>
          <w:tcPr>
            <w:tcW w:w="2979" w:type="dxa"/>
            <w:tcBorders>
              <w:top w:val="single" w:sz="6" w:space="0" w:color="BDBDBD"/>
              <w:left w:val="single" w:sz="6" w:space="0" w:color="BDBDBD"/>
              <w:bottom w:val="single" w:sz="6" w:space="0" w:color="BDBDBD"/>
              <w:right w:val="single" w:sz="6" w:space="0" w:color="BDBDBD"/>
            </w:tcBorders>
          </w:tcPr>
          <w:p w14:paraId="02392C9D" w14:textId="77777777" w:rsidR="006B5A04" w:rsidRDefault="00762E1B" w:rsidP="006B5A04">
            <w:pPr>
              <w:spacing w:line="220" w:lineRule="exact"/>
              <w:ind w:left="105"/>
              <w:rPr>
                <w:rFonts w:ascii="Garamond" w:eastAsia="Garamond" w:hAnsi="Garamond" w:cs="Garamond"/>
              </w:rPr>
            </w:pPr>
            <w:hyperlink r:id="rId12">
              <w:r w:rsidR="006B5A04">
                <w:rPr>
                  <w:rFonts w:ascii="Garamond" w:eastAsia="Garamond" w:hAnsi="Garamond" w:cs="Garamond"/>
                  <w:color w:val="0461C1"/>
                  <w:position w:val="1"/>
                </w:rPr>
                <w:t>mili</w:t>
              </w:r>
              <w:r w:rsidR="006B5A04">
                <w:rPr>
                  <w:rFonts w:ascii="Garamond" w:eastAsia="Garamond" w:hAnsi="Garamond" w:cs="Garamond"/>
                  <w:color w:val="0461C1"/>
                  <w:spacing w:val="1"/>
                  <w:position w:val="1"/>
                </w:rPr>
                <w:t>ca</w:t>
              </w:r>
              <w:r w:rsidR="006B5A04">
                <w:rPr>
                  <w:rFonts w:ascii="Garamond" w:eastAsia="Garamond" w:hAnsi="Garamond" w:cs="Garamond"/>
                  <w:color w:val="0461C1"/>
                  <w:position w:val="1"/>
                </w:rPr>
                <w:t>.ili</w:t>
              </w:r>
              <w:r w:rsidR="006B5A04">
                <w:rPr>
                  <w:rFonts w:ascii="Garamond" w:eastAsia="Garamond" w:hAnsi="Garamond" w:cs="Garamond"/>
                  <w:color w:val="0461C1"/>
                  <w:spacing w:val="3"/>
                  <w:position w:val="1"/>
                </w:rPr>
                <w:t>e</w:t>
              </w:r>
              <w:r w:rsidR="006B5A04">
                <w:rPr>
                  <w:rFonts w:ascii="Garamond" w:eastAsia="Garamond" w:hAnsi="Garamond" w:cs="Garamond"/>
                  <w:color w:val="0461C1"/>
                  <w:spacing w:val="-1"/>
                  <w:position w:val="1"/>
                </w:rPr>
                <w:t>s</w:t>
              </w:r>
              <w:r w:rsidR="006B5A04">
                <w:rPr>
                  <w:rFonts w:ascii="Garamond" w:eastAsia="Garamond" w:hAnsi="Garamond" w:cs="Garamond"/>
                  <w:color w:val="0461C1"/>
                  <w:spacing w:val="1"/>
                  <w:position w:val="1"/>
                </w:rPr>
                <w:t>ka</w:t>
              </w:r>
              <w:r w:rsidR="006B5A04">
                <w:rPr>
                  <w:rFonts w:ascii="Garamond" w:eastAsia="Garamond" w:hAnsi="Garamond" w:cs="Garamond"/>
                  <w:color w:val="0461C1"/>
                  <w:position w:val="1"/>
                </w:rPr>
                <w:t>@</w:t>
              </w:r>
              <w:r w:rsidR="006B5A04">
                <w:rPr>
                  <w:rFonts w:ascii="Garamond" w:eastAsia="Garamond" w:hAnsi="Garamond" w:cs="Garamond"/>
                  <w:color w:val="0461C1"/>
                  <w:spacing w:val="2"/>
                  <w:position w:val="1"/>
                </w:rPr>
                <w:t>in</w:t>
              </w:r>
              <w:r w:rsidR="006B5A04">
                <w:rPr>
                  <w:rFonts w:ascii="Garamond" w:eastAsia="Garamond" w:hAnsi="Garamond" w:cs="Garamond"/>
                  <w:color w:val="0461C1"/>
                  <w:spacing w:val="-1"/>
                  <w:position w:val="1"/>
                </w:rPr>
                <w:t>so</w:t>
              </w:r>
              <w:r w:rsidR="006B5A04">
                <w:rPr>
                  <w:rFonts w:ascii="Garamond" w:eastAsia="Garamond" w:hAnsi="Garamond" w:cs="Garamond"/>
                  <w:color w:val="0461C1"/>
                  <w:spacing w:val="3"/>
                  <w:position w:val="1"/>
                </w:rPr>
                <w:t>c</w:t>
              </w:r>
              <w:r w:rsidR="006B5A04">
                <w:rPr>
                  <w:rFonts w:ascii="Garamond" w:eastAsia="Garamond" w:hAnsi="Garamond" w:cs="Garamond"/>
                  <w:color w:val="0461C1"/>
                  <w:position w:val="1"/>
                </w:rPr>
                <w:t>.</w:t>
              </w:r>
              <w:r w:rsidR="006B5A04">
                <w:rPr>
                  <w:rFonts w:ascii="Garamond" w:eastAsia="Garamond" w:hAnsi="Garamond" w:cs="Garamond"/>
                  <w:color w:val="0461C1"/>
                  <w:spacing w:val="-1"/>
                  <w:position w:val="1"/>
                </w:rPr>
                <w:t>o</w:t>
              </w:r>
              <w:r w:rsidR="006B5A04">
                <w:rPr>
                  <w:rFonts w:ascii="Garamond" w:eastAsia="Garamond" w:hAnsi="Garamond" w:cs="Garamond"/>
                  <w:color w:val="0461C1"/>
                  <w:spacing w:val="1"/>
                  <w:position w:val="1"/>
                </w:rPr>
                <w:t>r</w:t>
              </w:r>
              <w:r w:rsidR="006B5A04">
                <w:rPr>
                  <w:rFonts w:ascii="Garamond" w:eastAsia="Garamond" w:hAnsi="Garamond" w:cs="Garamond"/>
                  <w:color w:val="0461C1"/>
                  <w:position w:val="1"/>
                </w:rPr>
                <w:t>g</w:t>
              </w:r>
              <w:r w:rsidR="006B5A04">
                <w:rPr>
                  <w:rFonts w:ascii="Garamond" w:eastAsia="Garamond" w:hAnsi="Garamond" w:cs="Garamond"/>
                  <w:color w:val="0461C1"/>
                  <w:spacing w:val="2"/>
                  <w:position w:val="1"/>
                </w:rPr>
                <w:t>.</w:t>
              </w:r>
              <w:r w:rsidR="006B5A04">
                <w:rPr>
                  <w:rFonts w:ascii="Garamond" w:eastAsia="Garamond" w:hAnsi="Garamond" w:cs="Garamond"/>
                  <w:color w:val="0461C1"/>
                  <w:position w:val="1"/>
                </w:rPr>
                <w:t>mk</w:t>
              </w:r>
            </w:hyperlink>
          </w:p>
        </w:tc>
      </w:tr>
      <w:tr w:rsidR="006B5A04" w14:paraId="02392CA7" w14:textId="77777777" w:rsidTr="006B5A04">
        <w:trPr>
          <w:trHeight w:hRule="exact" w:val="461"/>
        </w:trPr>
        <w:tc>
          <w:tcPr>
            <w:tcW w:w="564" w:type="dxa"/>
            <w:tcBorders>
              <w:top w:val="single" w:sz="6" w:space="0" w:color="BDBDBD"/>
              <w:left w:val="single" w:sz="6" w:space="0" w:color="BDBDBD"/>
              <w:bottom w:val="single" w:sz="6" w:space="0" w:color="BDBDBD"/>
              <w:right w:val="single" w:sz="6" w:space="0" w:color="BDBDBD"/>
            </w:tcBorders>
          </w:tcPr>
          <w:p w14:paraId="02392C9F" w14:textId="77777777" w:rsidR="006B5A04" w:rsidRDefault="006B5A04" w:rsidP="006B5A04">
            <w:pPr>
              <w:spacing w:line="220" w:lineRule="exact"/>
              <w:ind w:left="105"/>
              <w:rPr>
                <w:rFonts w:ascii="Garamond" w:eastAsia="Garamond" w:hAnsi="Garamond" w:cs="Garamond"/>
              </w:rPr>
            </w:pPr>
            <w:r>
              <w:rPr>
                <w:rFonts w:ascii="Garamond" w:eastAsia="Garamond" w:hAnsi="Garamond" w:cs="Garamond"/>
                <w:position w:val="1"/>
              </w:rPr>
              <w:t>3.</w:t>
            </w:r>
          </w:p>
        </w:tc>
        <w:tc>
          <w:tcPr>
            <w:tcW w:w="1841" w:type="dxa"/>
            <w:tcBorders>
              <w:top w:val="single" w:sz="6" w:space="0" w:color="BDBDBD"/>
              <w:left w:val="single" w:sz="6" w:space="0" w:color="BDBDBD"/>
              <w:bottom w:val="single" w:sz="6" w:space="0" w:color="BDBDBD"/>
              <w:right w:val="single" w:sz="6" w:space="0" w:color="BDBDBD"/>
            </w:tcBorders>
          </w:tcPr>
          <w:p w14:paraId="02392CA0" w14:textId="10F0CAFF" w:rsidR="006B5A04" w:rsidRDefault="00DC1709" w:rsidP="006B5A04">
            <w:pPr>
              <w:spacing w:line="220" w:lineRule="exact"/>
              <w:ind w:left="102"/>
              <w:rPr>
                <w:rFonts w:ascii="Garamond" w:eastAsia="Garamond" w:hAnsi="Garamond" w:cs="Garamond"/>
              </w:rPr>
            </w:pPr>
            <w:r>
              <w:rPr>
                <w:rFonts w:ascii="Garamond" w:eastAsia="Garamond" w:hAnsi="Garamond" w:cs="Garamond"/>
                <w:spacing w:val="1"/>
                <w:position w:val="1"/>
              </w:rPr>
              <w:t>Samet Skenderi</w:t>
            </w:r>
          </w:p>
        </w:tc>
        <w:tc>
          <w:tcPr>
            <w:tcW w:w="1604" w:type="dxa"/>
            <w:tcBorders>
              <w:top w:val="single" w:sz="6" w:space="0" w:color="BDBDBD"/>
              <w:left w:val="single" w:sz="6" w:space="0" w:color="BDBDBD"/>
              <w:bottom w:val="single" w:sz="6" w:space="0" w:color="BDBDBD"/>
              <w:right w:val="single" w:sz="6" w:space="0" w:color="BDBDBD"/>
            </w:tcBorders>
          </w:tcPr>
          <w:p w14:paraId="02392CA2" w14:textId="621E173E" w:rsidR="006B5A04" w:rsidRDefault="00DC1709" w:rsidP="006B5A04">
            <w:pPr>
              <w:ind w:left="105"/>
              <w:rPr>
                <w:rFonts w:ascii="Garamond" w:eastAsia="Garamond" w:hAnsi="Garamond" w:cs="Garamond"/>
              </w:rPr>
            </w:pPr>
            <w:r w:rsidRPr="00DC1709">
              <w:rPr>
                <w:rFonts w:ascii="Garamond" w:eastAsia="Garamond" w:hAnsi="Garamond" w:cs="Garamond"/>
                <w:spacing w:val="-1"/>
                <w:position w:val="1"/>
              </w:rPr>
              <w:t>Program coordinator</w:t>
            </w:r>
          </w:p>
        </w:tc>
        <w:tc>
          <w:tcPr>
            <w:tcW w:w="1389" w:type="dxa"/>
            <w:tcBorders>
              <w:top w:val="single" w:sz="6" w:space="0" w:color="BDBDBD"/>
              <w:left w:val="single" w:sz="6" w:space="0" w:color="BDBDBD"/>
              <w:bottom w:val="single" w:sz="6" w:space="0" w:color="BDBDBD"/>
              <w:right w:val="single" w:sz="6" w:space="0" w:color="BDBDBD"/>
            </w:tcBorders>
          </w:tcPr>
          <w:p w14:paraId="02392CA3" w14:textId="62629962" w:rsidR="006B5A04" w:rsidRDefault="006B5A04" w:rsidP="006B5A04">
            <w:pPr>
              <w:spacing w:line="220" w:lineRule="exact"/>
              <w:ind w:left="102"/>
              <w:rPr>
                <w:rFonts w:ascii="Garamond" w:eastAsia="Garamond" w:hAnsi="Garamond" w:cs="Garamond"/>
              </w:rPr>
            </w:pPr>
            <w:r w:rsidRPr="00275308">
              <w:t>Graduated</w:t>
            </w:r>
          </w:p>
        </w:tc>
        <w:tc>
          <w:tcPr>
            <w:tcW w:w="2979" w:type="dxa"/>
            <w:tcBorders>
              <w:top w:val="single" w:sz="6" w:space="0" w:color="BDBDBD"/>
              <w:left w:val="single" w:sz="6" w:space="0" w:color="BDBDBD"/>
              <w:bottom w:val="single" w:sz="6" w:space="0" w:color="BDBDBD"/>
              <w:right w:val="single" w:sz="6" w:space="0" w:color="BDBDBD"/>
            </w:tcBorders>
          </w:tcPr>
          <w:p w14:paraId="02392CA6" w14:textId="77777777" w:rsidR="006B5A04" w:rsidRDefault="00762E1B" w:rsidP="006B5A04">
            <w:pPr>
              <w:spacing w:line="220" w:lineRule="exact"/>
              <w:ind w:left="105"/>
              <w:rPr>
                <w:rFonts w:ascii="Garamond" w:eastAsia="Garamond" w:hAnsi="Garamond" w:cs="Garamond"/>
              </w:rPr>
            </w:pPr>
            <w:hyperlink r:id="rId13">
              <w:r w:rsidR="006B5A04">
                <w:rPr>
                  <w:rFonts w:ascii="Garamond" w:eastAsia="Garamond" w:hAnsi="Garamond" w:cs="Garamond"/>
                  <w:color w:val="0461C1"/>
                  <w:spacing w:val="-1"/>
                  <w:position w:val="1"/>
                </w:rPr>
                <w:t>s</w:t>
              </w:r>
              <w:r w:rsidR="006B5A04">
                <w:rPr>
                  <w:rFonts w:ascii="Garamond" w:eastAsia="Garamond" w:hAnsi="Garamond" w:cs="Garamond"/>
                  <w:color w:val="0461C1"/>
                  <w:spacing w:val="1"/>
                  <w:position w:val="1"/>
                </w:rPr>
                <w:t>a</w:t>
              </w:r>
              <w:r w:rsidR="006B5A04">
                <w:rPr>
                  <w:rFonts w:ascii="Garamond" w:eastAsia="Garamond" w:hAnsi="Garamond" w:cs="Garamond"/>
                  <w:color w:val="0461C1"/>
                  <w:position w:val="1"/>
                </w:rPr>
                <w:t>m</w:t>
              </w:r>
              <w:r w:rsidR="006B5A04">
                <w:rPr>
                  <w:rFonts w:ascii="Garamond" w:eastAsia="Garamond" w:hAnsi="Garamond" w:cs="Garamond"/>
                  <w:color w:val="0461C1"/>
                  <w:spacing w:val="1"/>
                  <w:position w:val="1"/>
                </w:rPr>
                <w:t>e</w:t>
              </w:r>
              <w:r w:rsidR="006B5A04">
                <w:rPr>
                  <w:rFonts w:ascii="Garamond" w:eastAsia="Garamond" w:hAnsi="Garamond" w:cs="Garamond"/>
                  <w:color w:val="0461C1"/>
                  <w:position w:val="1"/>
                </w:rPr>
                <w:t>t.</w:t>
              </w:r>
              <w:r w:rsidR="006B5A04">
                <w:rPr>
                  <w:rFonts w:ascii="Garamond" w:eastAsia="Garamond" w:hAnsi="Garamond" w:cs="Garamond"/>
                  <w:color w:val="0461C1"/>
                  <w:spacing w:val="-1"/>
                  <w:position w:val="1"/>
                </w:rPr>
                <w:t>s</w:t>
              </w:r>
              <w:r w:rsidR="006B5A04">
                <w:rPr>
                  <w:rFonts w:ascii="Garamond" w:eastAsia="Garamond" w:hAnsi="Garamond" w:cs="Garamond"/>
                  <w:color w:val="0461C1"/>
                  <w:position w:val="1"/>
                </w:rPr>
                <w:t>k</w:t>
              </w:r>
              <w:r w:rsidR="006B5A04">
                <w:rPr>
                  <w:rFonts w:ascii="Garamond" w:eastAsia="Garamond" w:hAnsi="Garamond" w:cs="Garamond"/>
                  <w:color w:val="0461C1"/>
                  <w:spacing w:val="1"/>
                  <w:position w:val="1"/>
                </w:rPr>
                <w:t>e</w:t>
              </w:r>
              <w:r w:rsidR="006B5A04">
                <w:rPr>
                  <w:rFonts w:ascii="Garamond" w:eastAsia="Garamond" w:hAnsi="Garamond" w:cs="Garamond"/>
                  <w:color w:val="0461C1"/>
                  <w:spacing w:val="-1"/>
                  <w:position w:val="1"/>
                </w:rPr>
                <w:t>n</w:t>
              </w:r>
              <w:r w:rsidR="006B5A04">
                <w:rPr>
                  <w:rFonts w:ascii="Garamond" w:eastAsia="Garamond" w:hAnsi="Garamond" w:cs="Garamond"/>
                  <w:color w:val="0461C1"/>
                  <w:spacing w:val="1"/>
                  <w:position w:val="1"/>
                </w:rPr>
                <w:t>de</w:t>
              </w:r>
              <w:r w:rsidR="006B5A04">
                <w:rPr>
                  <w:rFonts w:ascii="Garamond" w:eastAsia="Garamond" w:hAnsi="Garamond" w:cs="Garamond"/>
                  <w:color w:val="0461C1"/>
                  <w:position w:val="1"/>
                </w:rPr>
                <w:t>r</w:t>
              </w:r>
              <w:r w:rsidR="006B5A04">
                <w:rPr>
                  <w:rFonts w:ascii="Garamond" w:eastAsia="Garamond" w:hAnsi="Garamond" w:cs="Garamond"/>
                  <w:color w:val="0461C1"/>
                  <w:spacing w:val="2"/>
                  <w:position w:val="1"/>
                </w:rPr>
                <w:t>i</w:t>
              </w:r>
              <w:r w:rsidR="006B5A04">
                <w:rPr>
                  <w:rFonts w:ascii="Garamond" w:eastAsia="Garamond" w:hAnsi="Garamond" w:cs="Garamond"/>
                  <w:color w:val="0461C1"/>
                  <w:position w:val="1"/>
                </w:rPr>
                <w:t>@</w:t>
              </w:r>
              <w:r w:rsidR="006B5A04">
                <w:rPr>
                  <w:rFonts w:ascii="Garamond" w:eastAsia="Garamond" w:hAnsi="Garamond" w:cs="Garamond"/>
                  <w:color w:val="0461C1"/>
                  <w:spacing w:val="2"/>
                  <w:position w:val="1"/>
                </w:rPr>
                <w:t>i</w:t>
              </w:r>
              <w:r w:rsidR="006B5A04">
                <w:rPr>
                  <w:rFonts w:ascii="Garamond" w:eastAsia="Garamond" w:hAnsi="Garamond" w:cs="Garamond"/>
                  <w:color w:val="0461C1"/>
                  <w:spacing w:val="-1"/>
                  <w:position w:val="1"/>
                </w:rPr>
                <w:t>ns</w:t>
              </w:r>
              <w:r w:rsidR="006B5A04">
                <w:rPr>
                  <w:rFonts w:ascii="Garamond" w:eastAsia="Garamond" w:hAnsi="Garamond" w:cs="Garamond"/>
                  <w:color w:val="0461C1"/>
                  <w:spacing w:val="2"/>
                  <w:position w:val="1"/>
                </w:rPr>
                <w:t>o</w:t>
              </w:r>
              <w:r w:rsidR="006B5A04">
                <w:rPr>
                  <w:rFonts w:ascii="Garamond" w:eastAsia="Garamond" w:hAnsi="Garamond" w:cs="Garamond"/>
                  <w:color w:val="0461C1"/>
                  <w:spacing w:val="1"/>
                  <w:position w:val="1"/>
                </w:rPr>
                <w:t>c</w:t>
              </w:r>
              <w:r w:rsidR="006B5A04">
                <w:rPr>
                  <w:rFonts w:ascii="Garamond" w:eastAsia="Garamond" w:hAnsi="Garamond" w:cs="Garamond"/>
                  <w:color w:val="0461C1"/>
                  <w:position w:val="1"/>
                </w:rPr>
                <w:t>.</w:t>
              </w:r>
              <w:r w:rsidR="006B5A04">
                <w:rPr>
                  <w:rFonts w:ascii="Garamond" w:eastAsia="Garamond" w:hAnsi="Garamond" w:cs="Garamond"/>
                  <w:color w:val="0461C1"/>
                  <w:spacing w:val="-1"/>
                  <w:position w:val="1"/>
                </w:rPr>
                <w:t>o</w:t>
              </w:r>
              <w:r w:rsidR="006B5A04">
                <w:rPr>
                  <w:rFonts w:ascii="Garamond" w:eastAsia="Garamond" w:hAnsi="Garamond" w:cs="Garamond"/>
                  <w:color w:val="0461C1"/>
                  <w:spacing w:val="1"/>
                  <w:position w:val="1"/>
                </w:rPr>
                <w:t>r</w:t>
              </w:r>
              <w:r w:rsidR="006B5A04">
                <w:rPr>
                  <w:rFonts w:ascii="Garamond" w:eastAsia="Garamond" w:hAnsi="Garamond" w:cs="Garamond"/>
                  <w:color w:val="0461C1"/>
                  <w:spacing w:val="2"/>
                  <w:position w:val="1"/>
                </w:rPr>
                <w:t>g</w:t>
              </w:r>
              <w:r w:rsidR="006B5A04">
                <w:rPr>
                  <w:rFonts w:ascii="Garamond" w:eastAsia="Garamond" w:hAnsi="Garamond" w:cs="Garamond"/>
                  <w:color w:val="0461C1"/>
                  <w:position w:val="1"/>
                </w:rPr>
                <w:t>.mk</w:t>
              </w:r>
            </w:hyperlink>
          </w:p>
        </w:tc>
      </w:tr>
    </w:tbl>
    <w:p w14:paraId="02392CA8" w14:textId="77777777" w:rsidR="00EF1775" w:rsidRDefault="00EF1775">
      <w:pPr>
        <w:spacing w:line="200" w:lineRule="exact"/>
      </w:pPr>
    </w:p>
    <w:p w14:paraId="02392CA9" w14:textId="77777777" w:rsidR="00EF1775" w:rsidRDefault="00EF1775">
      <w:pPr>
        <w:spacing w:before="13" w:line="220" w:lineRule="exact"/>
        <w:rPr>
          <w:sz w:val="22"/>
          <w:szCs w:val="22"/>
        </w:rPr>
      </w:pPr>
    </w:p>
    <w:p w14:paraId="02392CAA" w14:textId="314B81F9" w:rsidR="00EF1775" w:rsidRDefault="001B62F1">
      <w:pPr>
        <w:spacing w:before="37" w:line="260" w:lineRule="exact"/>
        <w:ind w:left="100"/>
        <w:rPr>
          <w:rFonts w:ascii="Garamond" w:eastAsia="Garamond" w:hAnsi="Garamond" w:cs="Garamond"/>
          <w:sz w:val="24"/>
          <w:szCs w:val="24"/>
        </w:rPr>
      </w:pPr>
      <w:r>
        <w:rPr>
          <w:rFonts w:ascii="Garamond" w:eastAsia="Garamond" w:hAnsi="Garamond" w:cs="Garamond"/>
          <w:b/>
          <w:spacing w:val="1"/>
          <w:sz w:val="24"/>
          <w:szCs w:val="24"/>
        </w:rPr>
        <w:t>Assembly</w:t>
      </w:r>
    </w:p>
    <w:p w14:paraId="02392CAB" w14:textId="77777777" w:rsidR="00EF1775" w:rsidRDefault="00EF1775">
      <w:pPr>
        <w:spacing w:before="14" w:line="280" w:lineRule="exact"/>
        <w:rPr>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893"/>
        <w:gridCol w:w="2549"/>
        <w:gridCol w:w="1219"/>
        <w:gridCol w:w="3075"/>
      </w:tblGrid>
      <w:tr w:rsidR="007C3146" w:rsidRPr="00751400" w14:paraId="02392CB3" w14:textId="77777777" w:rsidTr="00751400">
        <w:trPr>
          <w:trHeight w:hRule="exact" w:val="461"/>
        </w:trPr>
        <w:tc>
          <w:tcPr>
            <w:tcW w:w="893" w:type="dxa"/>
            <w:tcBorders>
              <w:top w:val="single" w:sz="6" w:space="0" w:color="BDBDBD"/>
              <w:left w:val="single" w:sz="6" w:space="0" w:color="BDBDBD"/>
              <w:bottom w:val="single" w:sz="6" w:space="0" w:color="BDBDBD"/>
              <w:right w:val="single" w:sz="6" w:space="0" w:color="BDBDBD"/>
            </w:tcBorders>
          </w:tcPr>
          <w:p w14:paraId="02392CAC" w14:textId="6F1E957C" w:rsidR="007C3146" w:rsidRPr="00751400" w:rsidRDefault="007C3146" w:rsidP="007C3146">
            <w:pPr>
              <w:spacing w:line="220" w:lineRule="exact"/>
              <w:ind w:left="105"/>
              <w:rPr>
                <w:rFonts w:asciiTheme="majorHAnsi" w:eastAsia="Garamond" w:hAnsiTheme="majorHAnsi" w:cs="Garamond"/>
              </w:rPr>
            </w:pPr>
            <w:r w:rsidRPr="00751400">
              <w:rPr>
                <w:rFonts w:asciiTheme="majorHAnsi" w:hAnsiTheme="majorHAnsi"/>
              </w:rPr>
              <w:t>No.</w:t>
            </w:r>
          </w:p>
        </w:tc>
        <w:tc>
          <w:tcPr>
            <w:tcW w:w="2549" w:type="dxa"/>
            <w:tcBorders>
              <w:top w:val="single" w:sz="6" w:space="0" w:color="BDBDBD"/>
              <w:left w:val="single" w:sz="6" w:space="0" w:color="BDBDBD"/>
              <w:bottom w:val="single" w:sz="6" w:space="0" w:color="BDBDBD"/>
              <w:right w:val="single" w:sz="6" w:space="0" w:color="BDBDBD"/>
            </w:tcBorders>
          </w:tcPr>
          <w:p w14:paraId="02392CAD" w14:textId="23D9C530" w:rsidR="007C3146" w:rsidRPr="00751400" w:rsidRDefault="007C3146" w:rsidP="007C3146">
            <w:pPr>
              <w:spacing w:line="220" w:lineRule="exact"/>
              <w:ind w:left="102"/>
              <w:rPr>
                <w:rFonts w:asciiTheme="majorHAnsi" w:eastAsia="Garamond" w:hAnsiTheme="majorHAnsi" w:cs="Garamond"/>
              </w:rPr>
            </w:pPr>
            <w:r w:rsidRPr="00751400">
              <w:rPr>
                <w:rFonts w:asciiTheme="majorHAnsi" w:hAnsiTheme="majorHAnsi"/>
              </w:rPr>
              <w:t>Name / Surname</w:t>
            </w:r>
          </w:p>
        </w:tc>
        <w:tc>
          <w:tcPr>
            <w:tcW w:w="1219" w:type="dxa"/>
            <w:tcBorders>
              <w:top w:val="single" w:sz="6" w:space="0" w:color="BDBDBD"/>
              <w:left w:val="single" w:sz="6" w:space="0" w:color="BDBDBD"/>
              <w:bottom w:val="single" w:sz="6" w:space="0" w:color="BDBDBD"/>
              <w:right w:val="single" w:sz="6" w:space="0" w:color="BDBDBD"/>
            </w:tcBorders>
          </w:tcPr>
          <w:p w14:paraId="02392CB1" w14:textId="50829794" w:rsidR="007C3146" w:rsidRPr="00751400" w:rsidRDefault="007C3146" w:rsidP="007C3146">
            <w:pPr>
              <w:spacing w:line="220" w:lineRule="exact"/>
              <w:ind w:left="105"/>
              <w:rPr>
                <w:rFonts w:asciiTheme="majorHAnsi" w:eastAsia="Garamond" w:hAnsiTheme="majorHAnsi" w:cs="Garamond"/>
              </w:rPr>
            </w:pPr>
            <w:r w:rsidRPr="00751400">
              <w:rPr>
                <w:rFonts w:asciiTheme="majorHAnsi" w:hAnsiTheme="majorHAnsi"/>
              </w:rPr>
              <w:t>Ethnicity</w:t>
            </w:r>
          </w:p>
        </w:tc>
        <w:tc>
          <w:tcPr>
            <w:tcW w:w="3075" w:type="dxa"/>
            <w:tcBorders>
              <w:top w:val="single" w:sz="6" w:space="0" w:color="BDBDBD"/>
              <w:left w:val="single" w:sz="6" w:space="0" w:color="BDBDBD"/>
              <w:bottom w:val="single" w:sz="6" w:space="0" w:color="BDBDBD"/>
              <w:right w:val="single" w:sz="6" w:space="0" w:color="BDBDBD"/>
            </w:tcBorders>
          </w:tcPr>
          <w:p w14:paraId="02392CB2" w14:textId="74FC0E2E" w:rsidR="007C3146" w:rsidRPr="00751400" w:rsidRDefault="007C3146" w:rsidP="007C3146">
            <w:pPr>
              <w:spacing w:line="220" w:lineRule="exact"/>
              <w:ind w:left="102"/>
              <w:rPr>
                <w:rFonts w:asciiTheme="majorHAnsi" w:eastAsia="Garamond" w:hAnsiTheme="majorHAnsi" w:cs="Garamond"/>
              </w:rPr>
            </w:pPr>
            <w:r w:rsidRPr="00751400">
              <w:rPr>
                <w:rFonts w:asciiTheme="majorHAnsi" w:hAnsiTheme="majorHAnsi"/>
              </w:rPr>
              <w:t>Contact</w:t>
            </w:r>
          </w:p>
        </w:tc>
      </w:tr>
      <w:tr w:rsidR="007C3146" w:rsidRPr="00751400" w14:paraId="02392CBD" w14:textId="77777777" w:rsidTr="00751400">
        <w:trPr>
          <w:trHeight w:hRule="exact" w:val="360"/>
        </w:trPr>
        <w:tc>
          <w:tcPr>
            <w:tcW w:w="893" w:type="dxa"/>
            <w:tcBorders>
              <w:top w:val="single" w:sz="6" w:space="0" w:color="BDBDBD"/>
              <w:left w:val="single" w:sz="6" w:space="0" w:color="BDBDBD"/>
              <w:bottom w:val="single" w:sz="6" w:space="0" w:color="BDBDBD"/>
              <w:right w:val="single" w:sz="6" w:space="0" w:color="BDBDBD"/>
            </w:tcBorders>
          </w:tcPr>
          <w:p w14:paraId="02392CB4" w14:textId="48C66603" w:rsidR="007C3146" w:rsidRPr="00751400" w:rsidRDefault="007C3146" w:rsidP="007C3146">
            <w:pPr>
              <w:spacing w:line="220" w:lineRule="exact"/>
              <w:ind w:left="105"/>
              <w:rPr>
                <w:rFonts w:asciiTheme="majorHAnsi" w:eastAsia="Garamond" w:hAnsiTheme="majorHAnsi" w:cs="Garamond"/>
              </w:rPr>
            </w:pPr>
            <w:r w:rsidRPr="00751400">
              <w:rPr>
                <w:rFonts w:asciiTheme="majorHAnsi" w:hAnsiTheme="majorHAnsi"/>
              </w:rPr>
              <w:t>1</w:t>
            </w:r>
          </w:p>
        </w:tc>
        <w:tc>
          <w:tcPr>
            <w:tcW w:w="2549" w:type="dxa"/>
            <w:tcBorders>
              <w:top w:val="single" w:sz="6" w:space="0" w:color="BDBDBD"/>
              <w:left w:val="single" w:sz="6" w:space="0" w:color="BDBDBD"/>
              <w:bottom w:val="single" w:sz="6" w:space="0" w:color="BDBDBD"/>
              <w:right w:val="single" w:sz="6" w:space="0" w:color="BDBDBD"/>
            </w:tcBorders>
          </w:tcPr>
          <w:p w14:paraId="02392CB6" w14:textId="1EF1132E" w:rsidR="007C3146" w:rsidRPr="00751400" w:rsidRDefault="007C3146" w:rsidP="007C3146">
            <w:pPr>
              <w:spacing w:line="220" w:lineRule="exact"/>
              <w:ind w:left="102"/>
              <w:rPr>
                <w:rFonts w:asciiTheme="majorHAnsi" w:eastAsia="Garamond" w:hAnsiTheme="majorHAnsi" w:cs="Garamond"/>
              </w:rPr>
            </w:pPr>
            <w:r w:rsidRPr="00751400">
              <w:rPr>
                <w:rFonts w:asciiTheme="majorHAnsi" w:hAnsiTheme="majorHAnsi"/>
              </w:rPr>
              <w:t>Muhamed Toci</w:t>
            </w:r>
          </w:p>
        </w:tc>
        <w:tc>
          <w:tcPr>
            <w:tcW w:w="1219" w:type="dxa"/>
            <w:tcBorders>
              <w:top w:val="single" w:sz="6" w:space="0" w:color="BDBDBD"/>
              <w:left w:val="single" w:sz="6" w:space="0" w:color="BDBDBD"/>
              <w:bottom w:val="single" w:sz="6" w:space="0" w:color="BDBDBD"/>
              <w:right w:val="single" w:sz="6" w:space="0" w:color="BDBDBD"/>
            </w:tcBorders>
          </w:tcPr>
          <w:p w14:paraId="02392CBA" w14:textId="4E199A36" w:rsidR="007C3146" w:rsidRPr="00751400" w:rsidRDefault="007C3146" w:rsidP="007C3146">
            <w:pPr>
              <w:ind w:left="105"/>
              <w:rPr>
                <w:rFonts w:asciiTheme="majorHAnsi" w:eastAsia="Garamond" w:hAnsiTheme="majorHAnsi" w:cs="Garamond"/>
              </w:rPr>
            </w:pPr>
            <w:r w:rsidRPr="00751400">
              <w:rPr>
                <w:rFonts w:asciiTheme="majorHAnsi" w:hAnsiTheme="majorHAnsi"/>
              </w:rPr>
              <w:t>Roma</w:t>
            </w:r>
          </w:p>
        </w:tc>
        <w:tc>
          <w:tcPr>
            <w:tcW w:w="3075" w:type="dxa"/>
            <w:tcBorders>
              <w:top w:val="single" w:sz="6" w:space="0" w:color="BDBDBD"/>
              <w:left w:val="single" w:sz="6" w:space="0" w:color="BDBDBD"/>
              <w:bottom w:val="single" w:sz="6" w:space="0" w:color="BDBDBD"/>
              <w:right w:val="single" w:sz="6" w:space="0" w:color="BDBDBD"/>
            </w:tcBorders>
          </w:tcPr>
          <w:p w14:paraId="02392CBC" w14:textId="2CE70A32" w:rsidR="007C3146" w:rsidRPr="00751400" w:rsidRDefault="007C3146" w:rsidP="007C3146">
            <w:pPr>
              <w:spacing w:line="220" w:lineRule="exact"/>
              <w:ind w:left="102"/>
              <w:rPr>
                <w:rFonts w:asciiTheme="majorHAnsi" w:eastAsia="Garamond" w:hAnsiTheme="majorHAnsi" w:cs="Garamond"/>
              </w:rPr>
            </w:pPr>
            <w:r w:rsidRPr="00751400">
              <w:rPr>
                <w:rFonts w:asciiTheme="majorHAnsi" w:hAnsiTheme="majorHAnsi"/>
              </w:rPr>
              <w:t>m.toci@mesecina.org.mk</w:t>
            </w:r>
          </w:p>
        </w:tc>
      </w:tr>
      <w:tr w:rsidR="007C3146" w:rsidRPr="00751400" w14:paraId="02392CC7" w14:textId="77777777" w:rsidTr="00751400">
        <w:trPr>
          <w:trHeight w:hRule="exact" w:val="363"/>
        </w:trPr>
        <w:tc>
          <w:tcPr>
            <w:tcW w:w="893" w:type="dxa"/>
            <w:tcBorders>
              <w:top w:val="single" w:sz="6" w:space="0" w:color="BDBDBD"/>
              <w:left w:val="single" w:sz="6" w:space="0" w:color="BDBDBD"/>
              <w:bottom w:val="single" w:sz="6" w:space="0" w:color="BDBDBD"/>
              <w:right w:val="single" w:sz="6" w:space="0" w:color="BDBDBD"/>
            </w:tcBorders>
          </w:tcPr>
          <w:p w14:paraId="02392CBE" w14:textId="3B9DFFD6" w:rsidR="007C3146" w:rsidRPr="00751400" w:rsidRDefault="007C3146" w:rsidP="007C3146">
            <w:pPr>
              <w:spacing w:line="220" w:lineRule="exact"/>
              <w:ind w:left="105"/>
              <w:rPr>
                <w:rFonts w:asciiTheme="majorHAnsi" w:eastAsia="Garamond" w:hAnsiTheme="majorHAnsi" w:cs="Garamond"/>
              </w:rPr>
            </w:pPr>
            <w:r w:rsidRPr="00751400">
              <w:rPr>
                <w:rFonts w:asciiTheme="majorHAnsi" w:hAnsiTheme="majorHAnsi"/>
              </w:rPr>
              <w:t>2</w:t>
            </w:r>
          </w:p>
        </w:tc>
        <w:tc>
          <w:tcPr>
            <w:tcW w:w="2549" w:type="dxa"/>
            <w:tcBorders>
              <w:top w:val="single" w:sz="6" w:space="0" w:color="BDBDBD"/>
              <w:left w:val="single" w:sz="6" w:space="0" w:color="BDBDBD"/>
              <w:bottom w:val="single" w:sz="6" w:space="0" w:color="BDBDBD"/>
              <w:right w:val="single" w:sz="6" w:space="0" w:color="BDBDBD"/>
            </w:tcBorders>
          </w:tcPr>
          <w:p w14:paraId="02392CC0" w14:textId="58C99145" w:rsidR="007C3146" w:rsidRPr="00751400" w:rsidRDefault="007C3146" w:rsidP="007C3146">
            <w:pPr>
              <w:spacing w:line="220" w:lineRule="exact"/>
              <w:ind w:left="102"/>
              <w:rPr>
                <w:rFonts w:asciiTheme="majorHAnsi" w:eastAsia="Garamond" w:hAnsiTheme="majorHAnsi" w:cs="Garamond"/>
              </w:rPr>
            </w:pPr>
            <w:proofErr w:type="spellStart"/>
            <w:r w:rsidRPr="00751400">
              <w:rPr>
                <w:rFonts w:asciiTheme="majorHAnsi" w:hAnsiTheme="majorHAnsi"/>
              </w:rPr>
              <w:t>Shenaj</w:t>
            </w:r>
            <w:proofErr w:type="spellEnd"/>
            <w:r w:rsidRPr="00751400">
              <w:rPr>
                <w:rFonts w:asciiTheme="majorHAnsi" w:hAnsiTheme="majorHAnsi"/>
              </w:rPr>
              <w:t xml:space="preserve"> Osmani</w:t>
            </w:r>
          </w:p>
        </w:tc>
        <w:tc>
          <w:tcPr>
            <w:tcW w:w="1219" w:type="dxa"/>
            <w:tcBorders>
              <w:top w:val="single" w:sz="6" w:space="0" w:color="BDBDBD"/>
              <w:left w:val="single" w:sz="6" w:space="0" w:color="BDBDBD"/>
              <w:bottom w:val="single" w:sz="6" w:space="0" w:color="BDBDBD"/>
              <w:right w:val="single" w:sz="6" w:space="0" w:color="BDBDBD"/>
            </w:tcBorders>
          </w:tcPr>
          <w:p w14:paraId="02392CC4" w14:textId="18036ADB" w:rsidR="007C3146" w:rsidRPr="00751400" w:rsidRDefault="007C3146" w:rsidP="007C3146">
            <w:pPr>
              <w:ind w:left="105"/>
              <w:rPr>
                <w:rFonts w:asciiTheme="majorHAnsi" w:eastAsia="Garamond" w:hAnsiTheme="majorHAnsi" w:cs="Garamond"/>
              </w:rPr>
            </w:pPr>
            <w:r w:rsidRPr="00751400">
              <w:rPr>
                <w:rFonts w:asciiTheme="majorHAnsi" w:hAnsiTheme="majorHAnsi"/>
              </w:rPr>
              <w:t>Roma</w:t>
            </w:r>
          </w:p>
        </w:tc>
        <w:tc>
          <w:tcPr>
            <w:tcW w:w="3075" w:type="dxa"/>
            <w:tcBorders>
              <w:top w:val="single" w:sz="6" w:space="0" w:color="BDBDBD"/>
              <w:left w:val="single" w:sz="6" w:space="0" w:color="BDBDBD"/>
              <w:bottom w:val="single" w:sz="6" w:space="0" w:color="BDBDBD"/>
              <w:right w:val="single" w:sz="6" w:space="0" w:color="BDBDBD"/>
            </w:tcBorders>
          </w:tcPr>
          <w:p w14:paraId="02392CC6" w14:textId="3187FE7A" w:rsidR="007C3146" w:rsidRPr="00751400" w:rsidRDefault="007C3146" w:rsidP="007C3146">
            <w:pPr>
              <w:spacing w:line="220" w:lineRule="exact"/>
              <w:ind w:left="102"/>
              <w:rPr>
                <w:rFonts w:asciiTheme="majorHAnsi" w:eastAsia="Garamond" w:hAnsiTheme="majorHAnsi" w:cs="Garamond"/>
              </w:rPr>
            </w:pPr>
            <w:r w:rsidRPr="00751400">
              <w:rPr>
                <w:rFonts w:asciiTheme="majorHAnsi" w:hAnsiTheme="majorHAnsi"/>
              </w:rPr>
              <w:t>shenaj.osmanov7522@gmail.com</w:t>
            </w:r>
          </w:p>
        </w:tc>
      </w:tr>
      <w:tr w:rsidR="007C3146" w:rsidRPr="00751400" w14:paraId="02392CD1" w14:textId="77777777" w:rsidTr="00751400">
        <w:trPr>
          <w:trHeight w:hRule="exact" w:val="362"/>
        </w:trPr>
        <w:tc>
          <w:tcPr>
            <w:tcW w:w="893" w:type="dxa"/>
            <w:tcBorders>
              <w:top w:val="single" w:sz="6" w:space="0" w:color="BDBDBD"/>
              <w:left w:val="single" w:sz="6" w:space="0" w:color="BDBDBD"/>
              <w:bottom w:val="single" w:sz="6" w:space="0" w:color="BDBDBD"/>
              <w:right w:val="single" w:sz="6" w:space="0" w:color="BDBDBD"/>
            </w:tcBorders>
          </w:tcPr>
          <w:p w14:paraId="02392CC8" w14:textId="612DB964" w:rsidR="007C3146" w:rsidRPr="00751400" w:rsidRDefault="007C3146" w:rsidP="007C3146">
            <w:pPr>
              <w:spacing w:line="220" w:lineRule="exact"/>
              <w:ind w:left="105"/>
              <w:rPr>
                <w:rFonts w:asciiTheme="majorHAnsi" w:eastAsia="Garamond" w:hAnsiTheme="majorHAnsi" w:cs="Garamond"/>
              </w:rPr>
            </w:pPr>
            <w:r w:rsidRPr="00751400">
              <w:rPr>
                <w:rFonts w:asciiTheme="majorHAnsi" w:hAnsiTheme="majorHAnsi"/>
              </w:rPr>
              <w:t>3</w:t>
            </w:r>
          </w:p>
        </w:tc>
        <w:tc>
          <w:tcPr>
            <w:tcW w:w="2549" w:type="dxa"/>
            <w:tcBorders>
              <w:top w:val="single" w:sz="6" w:space="0" w:color="BDBDBD"/>
              <w:left w:val="single" w:sz="6" w:space="0" w:color="BDBDBD"/>
              <w:bottom w:val="single" w:sz="6" w:space="0" w:color="BDBDBD"/>
              <w:right w:val="single" w:sz="6" w:space="0" w:color="BDBDBD"/>
            </w:tcBorders>
          </w:tcPr>
          <w:p w14:paraId="02392CCA" w14:textId="2F68D483" w:rsidR="007C3146" w:rsidRPr="00751400" w:rsidRDefault="007C3146" w:rsidP="007C3146">
            <w:pPr>
              <w:ind w:left="102"/>
              <w:rPr>
                <w:rFonts w:asciiTheme="majorHAnsi" w:eastAsia="Garamond" w:hAnsiTheme="majorHAnsi" w:cs="Garamond"/>
              </w:rPr>
            </w:pPr>
            <w:proofErr w:type="spellStart"/>
            <w:r w:rsidRPr="00751400">
              <w:rPr>
                <w:rFonts w:asciiTheme="majorHAnsi" w:hAnsiTheme="majorHAnsi"/>
              </w:rPr>
              <w:t>Ljatifa</w:t>
            </w:r>
            <w:proofErr w:type="spellEnd"/>
            <w:r w:rsidRPr="00751400">
              <w:rPr>
                <w:rFonts w:asciiTheme="majorHAnsi" w:hAnsiTheme="majorHAnsi"/>
              </w:rPr>
              <w:t xml:space="preserve"> </w:t>
            </w:r>
            <w:proofErr w:type="spellStart"/>
            <w:r w:rsidRPr="00751400">
              <w:rPr>
                <w:rFonts w:asciiTheme="majorHAnsi" w:hAnsiTheme="majorHAnsi"/>
              </w:rPr>
              <w:t>Shikovska</w:t>
            </w:r>
            <w:proofErr w:type="spellEnd"/>
            <w:r w:rsidRPr="00751400">
              <w:rPr>
                <w:rFonts w:asciiTheme="majorHAnsi" w:hAnsiTheme="majorHAnsi"/>
              </w:rPr>
              <w:t xml:space="preserve"> </w:t>
            </w:r>
          </w:p>
        </w:tc>
        <w:tc>
          <w:tcPr>
            <w:tcW w:w="1219" w:type="dxa"/>
            <w:tcBorders>
              <w:top w:val="single" w:sz="6" w:space="0" w:color="BDBDBD"/>
              <w:left w:val="single" w:sz="6" w:space="0" w:color="BDBDBD"/>
              <w:bottom w:val="single" w:sz="6" w:space="0" w:color="BDBDBD"/>
              <w:right w:val="single" w:sz="6" w:space="0" w:color="BDBDBD"/>
            </w:tcBorders>
          </w:tcPr>
          <w:p w14:paraId="02392CCE" w14:textId="11C4F339" w:rsidR="007C3146" w:rsidRPr="00751400" w:rsidRDefault="007C3146" w:rsidP="007C3146">
            <w:pPr>
              <w:ind w:left="105"/>
              <w:rPr>
                <w:rFonts w:asciiTheme="majorHAnsi" w:eastAsia="Garamond" w:hAnsiTheme="majorHAnsi" w:cs="Garamond"/>
              </w:rPr>
            </w:pPr>
            <w:r w:rsidRPr="00751400">
              <w:rPr>
                <w:rFonts w:asciiTheme="majorHAnsi" w:hAnsiTheme="majorHAnsi"/>
              </w:rPr>
              <w:t>Roma</w:t>
            </w:r>
          </w:p>
        </w:tc>
        <w:tc>
          <w:tcPr>
            <w:tcW w:w="3075" w:type="dxa"/>
            <w:tcBorders>
              <w:top w:val="single" w:sz="6" w:space="0" w:color="BDBDBD"/>
              <w:left w:val="single" w:sz="6" w:space="0" w:color="BDBDBD"/>
              <w:bottom w:val="single" w:sz="6" w:space="0" w:color="BDBDBD"/>
              <w:right w:val="single" w:sz="6" w:space="0" w:color="BDBDBD"/>
            </w:tcBorders>
          </w:tcPr>
          <w:p w14:paraId="02392CD0" w14:textId="41D264B2" w:rsidR="007C3146" w:rsidRPr="00751400" w:rsidRDefault="007C3146" w:rsidP="007C3146">
            <w:pPr>
              <w:ind w:left="102"/>
              <w:rPr>
                <w:rFonts w:asciiTheme="majorHAnsi" w:eastAsia="Garamond" w:hAnsiTheme="majorHAnsi" w:cs="Garamond"/>
              </w:rPr>
            </w:pPr>
            <w:r w:rsidRPr="00751400">
              <w:rPr>
                <w:rFonts w:asciiTheme="majorHAnsi" w:hAnsiTheme="majorHAnsi"/>
              </w:rPr>
              <w:t>sikovska@yahoo.com</w:t>
            </w:r>
          </w:p>
        </w:tc>
      </w:tr>
      <w:tr w:rsidR="007C3146" w:rsidRPr="00751400" w14:paraId="02392CDB" w14:textId="77777777" w:rsidTr="00751400">
        <w:trPr>
          <w:trHeight w:hRule="exact" w:val="377"/>
        </w:trPr>
        <w:tc>
          <w:tcPr>
            <w:tcW w:w="893" w:type="dxa"/>
            <w:tcBorders>
              <w:top w:val="single" w:sz="6" w:space="0" w:color="BDBDBD"/>
              <w:left w:val="single" w:sz="6" w:space="0" w:color="BDBDBD"/>
              <w:bottom w:val="single" w:sz="6" w:space="0" w:color="BDBDBD"/>
              <w:right w:val="single" w:sz="6" w:space="0" w:color="BDBDBD"/>
            </w:tcBorders>
          </w:tcPr>
          <w:p w14:paraId="02392CD2" w14:textId="71567BB6" w:rsidR="007C3146" w:rsidRPr="00751400" w:rsidRDefault="007C3146" w:rsidP="007C3146">
            <w:pPr>
              <w:spacing w:line="200" w:lineRule="exact"/>
              <w:ind w:left="105"/>
              <w:rPr>
                <w:rFonts w:asciiTheme="majorHAnsi" w:eastAsia="Garamond" w:hAnsiTheme="majorHAnsi" w:cs="Garamond"/>
              </w:rPr>
            </w:pPr>
            <w:r w:rsidRPr="00751400">
              <w:rPr>
                <w:rFonts w:asciiTheme="majorHAnsi" w:hAnsiTheme="majorHAnsi"/>
              </w:rPr>
              <w:t>4</w:t>
            </w:r>
          </w:p>
        </w:tc>
        <w:tc>
          <w:tcPr>
            <w:tcW w:w="2549" w:type="dxa"/>
            <w:tcBorders>
              <w:top w:val="single" w:sz="6" w:space="0" w:color="BDBDBD"/>
              <w:left w:val="single" w:sz="6" w:space="0" w:color="BDBDBD"/>
              <w:bottom w:val="single" w:sz="6" w:space="0" w:color="BDBDBD"/>
              <w:right w:val="single" w:sz="6" w:space="0" w:color="BDBDBD"/>
            </w:tcBorders>
          </w:tcPr>
          <w:p w14:paraId="02392CD4" w14:textId="0945110C" w:rsidR="007C3146" w:rsidRPr="00751400" w:rsidRDefault="007C3146" w:rsidP="007C3146">
            <w:pPr>
              <w:ind w:left="102"/>
              <w:rPr>
                <w:rFonts w:asciiTheme="majorHAnsi" w:eastAsia="Garamond" w:hAnsiTheme="majorHAnsi" w:cs="Garamond"/>
              </w:rPr>
            </w:pPr>
            <w:r w:rsidRPr="00751400">
              <w:rPr>
                <w:rFonts w:asciiTheme="majorHAnsi" w:hAnsiTheme="majorHAnsi"/>
              </w:rPr>
              <w:t xml:space="preserve">Nahida </w:t>
            </w:r>
            <w:proofErr w:type="spellStart"/>
            <w:r w:rsidRPr="00751400">
              <w:rPr>
                <w:rFonts w:asciiTheme="majorHAnsi" w:hAnsiTheme="majorHAnsi"/>
              </w:rPr>
              <w:t>Zekirova</w:t>
            </w:r>
            <w:proofErr w:type="spellEnd"/>
            <w:r w:rsidRPr="00751400">
              <w:rPr>
                <w:rFonts w:asciiTheme="majorHAnsi" w:hAnsiTheme="majorHAnsi"/>
              </w:rPr>
              <w:t xml:space="preserve"> </w:t>
            </w:r>
          </w:p>
        </w:tc>
        <w:tc>
          <w:tcPr>
            <w:tcW w:w="1219" w:type="dxa"/>
            <w:tcBorders>
              <w:top w:val="single" w:sz="6" w:space="0" w:color="BDBDBD"/>
              <w:left w:val="single" w:sz="6" w:space="0" w:color="BDBDBD"/>
              <w:bottom w:val="single" w:sz="6" w:space="0" w:color="BDBDBD"/>
              <w:right w:val="single" w:sz="6" w:space="0" w:color="BDBDBD"/>
            </w:tcBorders>
          </w:tcPr>
          <w:p w14:paraId="02392CD8" w14:textId="08D34DC6" w:rsidR="007C3146" w:rsidRPr="00751400" w:rsidRDefault="007C3146" w:rsidP="007C3146">
            <w:pPr>
              <w:ind w:left="105"/>
              <w:rPr>
                <w:rFonts w:asciiTheme="majorHAnsi" w:eastAsia="Garamond" w:hAnsiTheme="majorHAnsi" w:cs="Garamond"/>
              </w:rPr>
            </w:pPr>
            <w:r w:rsidRPr="00751400">
              <w:rPr>
                <w:rFonts w:asciiTheme="majorHAnsi" w:hAnsiTheme="majorHAnsi"/>
              </w:rPr>
              <w:t>Roma</w:t>
            </w:r>
          </w:p>
        </w:tc>
        <w:tc>
          <w:tcPr>
            <w:tcW w:w="3075" w:type="dxa"/>
            <w:tcBorders>
              <w:top w:val="single" w:sz="6" w:space="0" w:color="BDBDBD"/>
              <w:left w:val="single" w:sz="6" w:space="0" w:color="BDBDBD"/>
              <w:bottom w:val="single" w:sz="6" w:space="0" w:color="BDBDBD"/>
              <w:right w:val="single" w:sz="6" w:space="0" w:color="BDBDBD"/>
            </w:tcBorders>
          </w:tcPr>
          <w:p w14:paraId="02392CDA" w14:textId="23DA0546" w:rsidR="007C3146" w:rsidRPr="00751400" w:rsidRDefault="007C3146" w:rsidP="007C3146">
            <w:pPr>
              <w:ind w:left="102"/>
              <w:rPr>
                <w:rFonts w:asciiTheme="majorHAnsi" w:eastAsia="Garamond" w:hAnsiTheme="majorHAnsi" w:cs="Garamond"/>
              </w:rPr>
            </w:pPr>
            <w:r w:rsidRPr="00751400">
              <w:rPr>
                <w:rFonts w:asciiTheme="majorHAnsi" w:hAnsiTheme="majorHAnsi"/>
              </w:rPr>
              <w:t>nahidaze@gmail.com</w:t>
            </w:r>
          </w:p>
        </w:tc>
      </w:tr>
      <w:tr w:rsidR="007C3146" w:rsidRPr="00751400" w14:paraId="02392CE5" w14:textId="77777777" w:rsidTr="00751400">
        <w:trPr>
          <w:trHeight w:hRule="exact" w:val="362"/>
        </w:trPr>
        <w:tc>
          <w:tcPr>
            <w:tcW w:w="893" w:type="dxa"/>
            <w:tcBorders>
              <w:top w:val="single" w:sz="6" w:space="0" w:color="BDBDBD"/>
              <w:left w:val="single" w:sz="6" w:space="0" w:color="BDBDBD"/>
              <w:bottom w:val="single" w:sz="6" w:space="0" w:color="BDBDBD"/>
              <w:right w:val="single" w:sz="6" w:space="0" w:color="BDBDBD"/>
            </w:tcBorders>
          </w:tcPr>
          <w:p w14:paraId="02392CDC" w14:textId="3F551C82" w:rsidR="007C3146" w:rsidRPr="00751400" w:rsidRDefault="007C3146" w:rsidP="007C3146">
            <w:pPr>
              <w:spacing w:line="220" w:lineRule="exact"/>
              <w:ind w:left="105"/>
              <w:rPr>
                <w:rFonts w:asciiTheme="majorHAnsi" w:eastAsia="Garamond" w:hAnsiTheme="majorHAnsi" w:cs="Garamond"/>
              </w:rPr>
            </w:pPr>
            <w:r w:rsidRPr="00751400">
              <w:rPr>
                <w:rFonts w:asciiTheme="majorHAnsi" w:hAnsiTheme="majorHAnsi"/>
              </w:rPr>
              <w:t>5</w:t>
            </w:r>
          </w:p>
        </w:tc>
        <w:tc>
          <w:tcPr>
            <w:tcW w:w="2549" w:type="dxa"/>
            <w:tcBorders>
              <w:top w:val="single" w:sz="6" w:space="0" w:color="BDBDBD"/>
              <w:left w:val="single" w:sz="6" w:space="0" w:color="BDBDBD"/>
              <w:bottom w:val="single" w:sz="6" w:space="0" w:color="BDBDBD"/>
              <w:right w:val="single" w:sz="6" w:space="0" w:color="BDBDBD"/>
            </w:tcBorders>
          </w:tcPr>
          <w:p w14:paraId="02392CDE" w14:textId="34924A5E" w:rsidR="007C3146" w:rsidRPr="00751400" w:rsidRDefault="007C3146" w:rsidP="007C3146">
            <w:pPr>
              <w:ind w:left="102"/>
              <w:rPr>
                <w:rFonts w:asciiTheme="majorHAnsi" w:eastAsia="Garamond" w:hAnsiTheme="majorHAnsi" w:cs="Garamond"/>
              </w:rPr>
            </w:pPr>
            <w:r w:rsidRPr="00751400">
              <w:rPr>
                <w:rFonts w:asciiTheme="majorHAnsi" w:hAnsiTheme="majorHAnsi"/>
              </w:rPr>
              <w:t xml:space="preserve">Remzi </w:t>
            </w:r>
            <w:proofErr w:type="spellStart"/>
            <w:r w:rsidRPr="00751400">
              <w:rPr>
                <w:rFonts w:asciiTheme="majorHAnsi" w:hAnsiTheme="majorHAnsi"/>
              </w:rPr>
              <w:t>Medik</w:t>
            </w:r>
            <w:proofErr w:type="spellEnd"/>
          </w:p>
        </w:tc>
        <w:tc>
          <w:tcPr>
            <w:tcW w:w="1219" w:type="dxa"/>
            <w:tcBorders>
              <w:top w:val="single" w:sz="6" w:space="0" w:color="BDBDBD"/>
              <w:left w:val="single" w:sz="6" w:space="0" w:color="BDBDBD"/>
              <w:bottom w:val="single" w:sz="6" w:space="0" w:color="BDBDBD"/>
              <w:right w:val="single" w:sz="6" w:space="0" w:color="BDBDBD"/>
            </w:tcBorders>
          </w:tcPr>
          <w:p w14:paraId="02392CE2" w14:textId="70417099" w:rsidR="007C3146" w:rsidRPr="00751400" w:rsidRDefault="007C3146" w:rsidP="007C3146">
            <w:pPr>
              <w:ind w:left="105"/>
              <w:rPr>
                <w:rFonts w:asciiTheme="majorHAnsi" w:eastAsia="Garamond" w:hAnsiTheme="majorHAnsi" w:cs="Garamond"/>
              </w:rPr>
            </w:pPr>
            <w:r w:rsidRPr="00751400">
              <w:rPr>
                <w:rFonts w:asciiTheme="majorHAnsi" w:hAnsiTheme="majorHAnsi"/>
              </w:rPr>
              <w:t>Roma</w:t>
            </w:r>
          </w:p>
        </w:tc>
        <w:tc>
          <w:tcPr>
            <w:tcW w:w="3075" w:type="dxa"/>
            <w:tcBorders>
              <w:top w:val="single" w:sz="6" w:space="0" w:color="BDBDBD"/>
              <w:left w:val="single" w:sz="6" w:space="0" w:color="BDBDBD"/>
              <w:bottom w:val="single" w:sz="6" w:space="0" w:color="BDBDBD"/>
              <w:right w:val="single" w:sz="6" w:space="0" w:color="BDBDBD"/>
            </w:tcBorders>
          </w:tcPr>
          <w:p w14:paraId="02392CE4" w14:textId="4D71910B" w:rsidR="007C3146" w:rsidRPr="00751400" w:rsidRDefault="007C3146" w:rsidP="007C3146">
            <w:pPr>
              <w:ind w:left="102"/>
              <w:rPr>
                <w:rFonts w:asciiTheme="majorHAnsi" w:eastAsia="Garamond" w:hAnsiTheme="majorHAnsi" w:cs="Garamond"/>
              </w:rPr>
            </w:pPr>
            <w:r w:rsidRPr="00751400">
              <w:rPr>
                <w:rFonts w:asciiTheme="majorHAnsi" w:hAnsiTheme="majorHAnsi"/>
              </w:rPr>
              <w:t>medik_remzi@yahoo.com</w:t>
            </w:r>
          </w:p>
        </w:tc>
      </w:tr>
      <w:tr w:rsidR="007C3146" w:rsidRPr="00751400" w14:paraId="02392CEF" w14:textId="77777777" w:rsidTr="00751400">
        <w:trPr>
          <w:trHeight w:hRule="exact" w:val="362"/>
        </w:trPr>
        <w:tc>
          <w:tcPr>
            <w:tcW w:w="893" w:type="dxa"/>
            <w:tcBorders>
              <w:top w:val="single" w:sz="6" w:space="0" w:color="BDBDBD"/>
              <w:left w:val="single" w:sz="6" w:space="0" w:color="BDBDBD"/>
              <w:bottom w:val="single" w:sz="6" w:space="0" w:color="BDBDBD"/>
              <w:right w:val="single" w:sz="6" w:space="0" w:color="BDBDBD"/>
            </w:tcBorders>
          </w:tcPr>
          <w:p w14:paraId="02392CE6" w14:textId="6E6B5DEB" w:rsidR="007C3146" w:rsidRPr="00751400" w:rsidRDefault="007C3146" w:rsidP="007C3146">
            <w:pPr>
              <w:spacing w:line="200" w:lineRule="exact"/>
              <w:ind w:left="105"/>
              <w:rPr>
                <w:rFonts w:asciiTheme="majorHAnsi" w:eastAsia="Garamond" w:hAnsiTheme="majorHAnsi" w:cs="Garamond"/>
              </w:rPr>
            </w:pPr>
            <w:r w:rsidRPr="00751400">
              <w:rPr>
                <w:rFonts w:asciiTheme="majorHAnsi" w:hAnsiTheme="majorHAnsi"/>
              </w:rPr>
              <w:t>6</w:t>
            </w:r>
          </w:p>
        </w:tc>
        <w:tc>
          <w:tcPr>
            <w:tcW w:w="2549" w:type="dxa"/>
            <w:tcBorders>
              <w:top w:val="single" w:sz="6" w:space="0" w:color="BDBDBD"/>
              <w:left w:val="single" w:sz="6" w:space="0" w:color="BDBDBD"/>
              <w:bottom w:val="single" w:sz="6" w:space="0" w:color="BDBDBD"/>
              <w:right w:val="single" w:sz="6" w:space="0" w:color="BDBDBD"/>
            </w:tcBorders>
          </w:tcPr>
          <w:p w14:paraId="02392CE8" w14:textId="77FA704B" w:rsidR="007C3146" w:rsidRPr="00751400" w:rsidRDefault="007C3146" w:rsidP="007C3146">
            <w:pPr>
              <w:ind w:left="102"/>
              <w:rPr>
                <w:rFonts w:asciiTheme="majorHAnsi" w:eastAsia="Garamond" w:hAnsiTheme="majorHAnsi" w:cs="Garamond"/>
              </w:rPr>
            </w:pPr>
            <w:proofErr w:type="spellStart"/>
            <w:r w:rsidRPr="00751400">
              <w:rPr>
                <w:rFonts w:asciiTheme="majorHAnsi" w:hAnsiTheme="majorHAnsi"/>
              </w:rPr>
              <w:t>Kirshan</w:t>
            </w:r>
            <w:proofErr w:type="spellEnd"/>
            <w:r w:rsidRPr="00751400">
              <w:rPr>
                <w:rFonts w:asciiTheme="majorHAnsi" w:hAnsiTheme="majorHAnsi"/>
              </w:rPr>
              <w:t xml:space="preserve"> </w:t>
            </w:r>
            <w:proofErr w:type="spellStart"/>
            <w:r w:rsidRPr="00751400">
              <w:rPr>
                <w:rFonts w:asciiTheme="majorHAnsi" w:hAnsiTheme="majorHAnsi"/>
              </w:rPr>
              <w:t>Mamudovski</w:t>
            </w:r>
            <w:proofErr w:type="spellEnd"/>
          </w:p>
        </w:tc>
        <w:tc>
          <w:tcPr>
            <w:tcW w:w="1219" w:type="dxa"/>
            <w:tcBorders>
              <w:top w:val="single" w:sz="6" w:space="0" w:color="BDBDBD"/>
              <w:left w:val="single" w:sz="6" w:space="0" w:color="BDBDBD"/>
              <w:bottom w:val="single" w:sz="6" w:space="0" w:color="BDBDBD"/>
              <w:right w:val="single" w:sz="6" w:space="0" w:color="BDBDBD"/>
            </w:tcBorders>
          </w:tcPr>
          <w:p w14:paraId="02392CEC" w14:textId="337A500A" w:rsidR="007C3146" w:rsidRPr="00751400" w:rsidRDefault="007C3146" w:rsidP="007C3146">
            <w:pPr>
              <w:ind w:left="105"/>
              <w:rPr>
                <w:rFonts w:asciiTheme="majorHAnsi" w:eastAsia="Garamond" w:hAnsiTheme="majorHAnsi" w:cs="Garamond"/>
              </w:rPr>
            </w:pPr>
            <w:r w:rsidRPr="00751400">
              <w:rPr>
                <w:rFonts w:asciiTheme="majorHAnsi" w:hAnsiTheme="majorHAnsi"/>
              </w:rPr>
              <w:t>Roma</w:t>
            </w:r>
          </w:p>
        </w:tc>
        <w:tc>
          <w:tcPr>
            <w:tcW w:w="3075" w:type="dxa"/>
            <w:tcBorders>
              <w:top w:val="single" w:sz="6" w:space="0" w:color="BDBDBD"/>
              <w:left w:val="single" w:sz="6" w:space="0" w:color="BDBDBD"/>
              <w:bottom w:val="single" w:sz="6" w:space="0" w:color="BDBDBD"/>
              <w:right w:val="single" w:sz="6" w:space="0" w:color="BDBDBD"/>
            </w:tcBorders>
          </w:tcPr>
          <w:p w14:paraId="02392CEE" w14:textId="79C0ABD3" w:rsidR="007C3146" w:rsidRPr="00751400" w:rsidRDefault="007C3146" w:rsidP="007C3146">
            <w:pPr>
              <w:ind w:left="102"/>
              <w:rPr>
                <w:rFonts w:asciiTheme="majorHAnsi" w:eastAsia="Garamond" w:hAnsiTheme="majorHAnsi" w:cs="Garamond"/>
              </w:rPr>
            </w:pPr>
            <w:r w:rsidRPr="00751400">
              <w:rPr>
                <w:rFonts w:asciiTheme="majorHAnsi" w:hAnsiTheme="majorHAnsi"/>
              </w:rPr>
              <w:t>kmamudoski@gmail.com</w:t>
            </w:r>
          </w:p>
        </w:tc>
      </w:tr>
      <w:tr w:rsidR="007C3146" w:rsidRPr="00751400" w14:paraId="02392CF9" w14:textId="77777777" w:rsidTr="00751400">
        <w:trPr>
          <w:trHeight w:hRule="exact" w:val="360"/>
        </w:trPr>
        <w:tc>
          <w:tcPr>
            <w:tcW w:w="893" w:type="dxa"/>
            <w:tcBorders>
              <w:top w:val="single" w:sz="6" w:space="0" w:color="BDBDBD"/>
              <w:left w:val="single" w:sz="6" w:space="0" w:color="BDBDBD"/>
              <w:bottom w:val="single" w:sz="6" w:space="0" w:color="BDBDBD"/>
              <w:right w:val="single" w:sz="6" w:space="0" w:color="BDBDBD"/>
            </w:tcBorders>
          </w:tcPr>
          <w:p w14:paraId="02392CF0" w14:textId="01A7B6FD" w:rsidR="007C3146" w:rsidRPr="00751400" w:rsidRDefault="007C3146" w:rsidP="007C3146">
            <w:pPr>
              <w:spacing w:line="200" w:lineRule="exact"/>
              <w:ind w:left="105"/>
              <w:rPr>
                <w:rFonts w:asciiTheme="majorHAnsi" w:eastAsia="Garamond" w:hAnsiTheme="majorHAnsi" w:cs="Garamond"/>
              </w:rPr>
            </w:pPr>
            <w:r w:rsidRPr="00751400">
              <w:rPr>
                <w:rFonts w:asciiTheme="majorHAnsi" w:hAnsiTheme="majorHAnsi"/>
              </w:rPr>
              <w:t>7</w:t>
            </w:r>
          </w:p>
        </w:tc>
        <w:tc>
          <w:tcPr>
            <w:tcW w:w="2549" w:type="dxa"/>
            <w:tcBorders>
              <w:top w:val="single" w:sz="6" w:space="0" w:color="BDBDBD"/>
              <w:left w:val="single" w:sz="6" w:space="0" w:color="BDBDBD"/>
              <w:bottom w:val="single" w:sz="6" w:space="0" w:color="BDBDBD"/>
              <w:right w:val="single" w:sz="6" w:space="0" w:color="BDBDBD"/>
            </w:tcBorders>
          </w:tcPr>
          <w:p w14:paraId="02392CF2" w14:textId="65AAEFBA" w:rsidR="007C3146" w:rsidRPr="00751400" w:rsidRDefault="007C3146" w:rsidP="007C3146">
            <w:pPr>
              <w:ind w:left="102"/>
              <w:rPr>
                <w:rFonts w:asciiTheme="majorHAnsi" w:eastAsia="Garamond" w:hAnsiTheme="majorHAnsi" w:cs="Garamond"/>
              </w:rPr>
            </w:pPr>
            <w:r w:rsidRPr="00751400">
              <w:rPr>
                <w:rFonts w:asciiTheme="majorHAnsi" w:hAnsiTheme="majorHAnsi"/>
              </w:rPr>
              <w:t xml:space="preserve">Tefik </w:t>
            </w:r>
            <w:proofErr w:type="spellStart"/>
            <w:r w:rsidRPr="00751400">
              <w:rPr>
                <w:rFonts w:asciiTheme="majorHAnsi" w:hAnsiTheme="majorHAnsi"/>
              </w:rPr>
              <w:t>Dzemailovski</w:t>
            </w:r>
            <w:proofErr w:type="spellEnd"/>
          </w:p>
        </w:tc>
        <w:tc>
          <w:tcPr>
            <w:tcW w:w="1219" w:type="dxa"/>
            <w:tcBorders>
              <w:top w:val="single" w:sz="6" w:space="0" w:color="BDBDBD"/>
              <w:left w:val="single" w:sz="6" w:space="0" w:color="BDBDBD"/>
              <w:bottom w:val="single" w:sz="6" w:space="0" w:color="BDBDBD"/>
              <w:right w:val="single" w:sz="6" w:space="0" w:color="BDBDBD"/>
            </w:tcBorders>
          </w:tcPr>
          <w:p w14:paraId="02392CF6" w14:textId="5BC2B162" w:rsidR="007C3146" w:rsidRPr="00751400" w:rsidRDefault="007C3146" w:rsidP="007C3146">
            <w:pPr>
              <w:ind w:left="105"/>
              <w:rPr>
                <w:rFonts w:asciiTheme="majorHAnsi" w:eastAsia="Garamond" w:hAnsiTheme="majorHAnsi" w:cs="Garamond"/>
              </w:rPr>
            </w:pPr>
            <w:r w:rsidRPr="00751400">
              <w:rPr>
                <w:rFonts w:asciiTheme="majorHAnsi" w:hAnsiTheme="majorHAnsi"/>
              </w:rPr>
              <w:t>Roma</w:t>
            </w:r>
          </w:p>
        </w:tc>
        <w:tc>
          <w:tcPr>
            <w:tcW w:w="3075" w:type="dxa"/>
            <w:tcBorders>
              <w:top w:val="single" w:sz="6" w:space="0" w:color="BDBDBD"/>
              <w:left w:val="single" w:sz="6" w:space="0" w:color="BDBDBD"/>
              <w:bottom w:val="single" w:sz="6" w:space="0" w:color="BDBDBD"/>
              <w:right w:val="single" w:sz="6" w:space="0" w:color="BDBDBD"/>
            </w:tcBorders>
          </w:tcPr>
          <w:p w14:paraId="02392CF8" w14:textId="623DBBE0" w:rsidR="007C3146" w:rsidRPr="00751400" w:rsidRDefault="007C3146" w:rsidP="007C3146">
            <w:pPr>
              <w:ind w:left="102"/>
              <w:rPr>
                <w:rFonts w:asciiTheme="majorHAnsi" w:eastAsia="Garamond" w:hAnsiTheme="majorHAnsi" w:cs="Garamond"/>
              </w:rPr>
            </w:pPr>
            <w:r w:rsidRPr="00751400">
              <w:rPr>
                <w:rFonts w:asciiTheme="majorHAnsi" w:hAnsiTheme="majorHAnsi"/>
              </w:rPr>
              <w:t>tefikdzemailoski@gmail.com</w:t>
            </w:r>
          </w:p>
        </w:tc>
      </w:tr>
      <w:tr w:rsidR="007C3146" w:rsidRPr="00751400" w14:paraId="02392CFF" w14:textId="77777777" w:rsidTr="00751400">
        <w:trPr>
          <w:trHeight w:hRule="exact" w:val="283"/>
        </w:trPr>
        <w:tc>
          <w:tcPr>
            <w:tcW w:w="893" w:type="dxa"/>
            <w:tcBorders>
              <w:top w:val="single" w:sz="6" w:space="0" w:color="BDBDBD"/>
              <w:left w:val="single" w:sz="6" w:space="0" w:color="BDBDBD"/>
              <w:bottom w:val="single" w:sz="6" w:space="0" w:color="BDBDBD"/>
              <w:right w:val="single" w:sz="6" w:space="0" w:color="BDBDBD"/>
            </w:tcBorders>
          </w:tcPr>
          <w:p w14:paraId="02392CFA" w14:textId="1CF29845" w:rsidR="007C3146" w:rsidRPr="00751400" w:rsidRDefault="007C3146" w:rsidP="007C3146">
            <w:pPr>
              <w:spacing w:line="220" w:lineRule="exact"/>
              <w:ind w:left="105"/>
              <w:rPr>
                <w:rFonts w:asciiTheme="majorHAnsi" w:eastAsia="Garamond" w:hAnsiTheme="majorHAnsi" w:cs="Garamond"/>
              </w:rPr>
            </w:pPr>
            <w:r w:rsidRPr="00751400">
              <w:rPr>
                <w:rFonts w:asciiTheme="majorHAnsi" w:hAnsiTheme="majorHAnsi"/>
              </w:rPr>
              <w:t>8</w:t>
            </w:r>
          </w:p>
        </w:tc>
        <w:tc>
          <w:tcPr>
            <w:tcW w:w="2549" w:type="dxa"/>
            <w:tcBorders>
              <w:top w:val="single" w:sz="6" w:space="0" w:color="BDBDBD"/>
              <w:left w:val="single" w:sz="6" w:space="0" w:color="BDBDBD"/>
              <w:bottom w:val="single" w:sz="6" w:space="0" w:color="BDBDBD"/>
              <w:right w:val="single" w:sz="6" w:space="0" w:color="BDBDBD"/>
            </w:tcBorders>
          </w:tcPr>
          <w:p w14:paraId="02392CFB" w14:textId="1E39F74E" w:rsidR="007C3146" w:rsidRPr="00751400" w:rsidRDefault="007C3146" w:rsidP="007C3146">
            <w:pPr>
              <w:spacing w:before="40"/>
              <w:ind w:left="102"/>
              <w:rPr>
                <w:rFonts w:asciiTheme="majorHAnsi" w:eastAsia="Garamond" w:hAnsiTheme="majorHAnsi" w:cs="Garamond"/>
              </w:rPr>
            </w:pPr>
            <w:r w:rsidRPr="00751400">
              <w:rPr>
                <w:rFonts w:asciiTheme="majorHAnsi" w:hAnsiTheme="majorHAnsi"/>
              </w:rPr>
              <w:t xml:space="preserve">Ersan </w:t>
            </w:r>
            <w:proofErr w:type="spellStart"/>
            <w:r w:rsidRPr="00751400">
              <w:rPr>
                <w:rFonts w:asciiTheme="majorHAnsi" w:hAnsiTheme="majorHAnsi"/>
              </w:rPr>
              <w:t>Muharemi</w:t>
            </w:r>
            <w:proofErr w:type="spellEnd"/>
          </w:p>
        </w:tc>
        <w:tc>
          <w:tcPr>
            <w:tcW w:w="1219" w:type="dxa"/>
            <w:tcBorders>
              <w:top w:val="single" w:sz="6" w:space="0" w:color="BDBDBD"/>
              <w:left w:val="single" w:sz="6" w:space="0" w:color="BDBDBD"/>
              <w:bottom w:val="single" w:sz="6" w:space="0" w:color="BDBDBD"/>
              <w:right w:val="single" w:sz="6" w:space="0" w:color="BDBDBD"/>
            </w:tcBorders>
          </w:tcPr>
          <w:p w14:paraId="02392CFD" w14:textId="61D72063" w:rsidR="007C3146" w:rsidRPr="00751400" w:rsidRDefault="007C3146" w:rsidP="007C3146">
            <w:pPr>
              <w:spacing w:before="40"/>
              <w:ind w:left="105"/>
              <w:rPr>
                <w:rFonts w:asciiTheme="majorHAnsi" w:eastAsia="Garamond" w:hAnsiTheme="majorHAnsi" w:cs="Garamond"/>
              </w:rPr>
            </w:pPr>
            <w:r w:rsidRPr="00751400">
              <w:rPr>
                <w:rFonts w:asciiTheme="majorHAnsi" w:hAnsiTheme="majorHAnsi"/>
              </w:rPr>
              <w:t>Roma</w:t>
            </w:r>
          </w:p>
        </w:tc>
        <w:tc>
          <w:tcPr>
            <w:tcW w:w="3075" w:type="dxa"/>
            <w:tcBorders>
              <w:top w:val="single" w:sz="6" w:space="0" w:color="BDBDBD"/>
              <w:left w:val="single" w:sz="6" w:space="0" w:color="BDBDBD"/>
              <w:bottom w:val="single" w:sz="6" w:space="0" w:color="BDBDBD"/>
              <w:right w:val="single" w:sz="6" w:space="0" w:color="BDBDBD"/>
            </w:tcBorders>
          </w:tcPr>
          <w:p w14:paraId="02392CFE" w14:textId="18543A20" w:rsidR="007C3146" w:rsidRPr="00751400" w:rsidRDefault="007C3146" w:rsidP="007C3146">
            <w:pPr>
              <w:spacing w:before="40"/>
              <w:ind w:left="102"/>
              <w:rPr>
                <w:rFonts w:asciiTheme="majorHAnsi" w:eastAsia="Garamond" w:hAnsiTheme="majorHAnsi" w:cs="Garamond"/>
              </w:rPr>
            </w:pPr>
            <w:r w:rsidRPr="00751400">
              <w:rPr>
                <w:rFonts w:asciiTheme="majorHAnsi" w:hAnsiTheme="majorHAnsi"/>
              </w:rPr>
              <w:t>ersanmuharemi99@gmail.com</w:t>
            </w:r>
          </w:p>
        </w:tc>
      </w:tr>
      <w:tr w:rsidR="007C3146" w:rsidRPr="00751400" w14:paraId="02392D09" w14:textId="77777777" w:rsidTr="00751400">
        <w:trPr>
          <w:trHeight w:hRule="exact" w:val="365"/>
        </w:trPr>
        <w:tc>
          <w:tcPr>
            <w:tcW w:w="893" w:type="dxa"/>
            <w:tcBorders>
              <w:top w:val="single" w:sz="6" w:space="0" w:color="BDBDBD"/>
              <w:left w:val="single" w:sz="6" w:space="0" w:color="BDBDBD"/>
              <w:bottom w:val="single" w:sz="6" w:space="0" w:color="BDBDBD"/>
              <w:right w:val="single" w:sz="6" w:space="0" w:color="BDBDBD"/>
            </w:tcBorders>
          </w:tcPr>
          <w:p w14:paraId="02392D00" w14:textId="1BBFFB83" w:rsidR="007C3146" w:rsidRPr="00751400" w:rsidRDefault="007C3146" w:rsidP="007C3146">
            <w:pPr>
              <w:spacing w:line="220" w:lineRule="exact"/>
              <w:ind w:left="105"/>
              <w:rPr>
                <w:rFonts w:asciiTheme="majorHAnsi" w:eastAsia="Garamond" w:hAnsiTheme="majorHAnsi" w:cs="Garamond"/>
              </w:rPr>
            </w:pPr>
            <w:r w:rsidRPr="00751400">
              <w:rPr>
                <w:rFonts w:asciiTheme="majorHAnsi" w:hAnsiTheme="majorHAnsi"/>
              </w:rPr>
              <w:t>9</w:t>
            </w:r>
          </w:p>
        </w:tc>
        <w:tc>
          <w:tcPr>
            <w:tcW w:w="2549" w:type="dxa"/>
            <w:tcBorders>
              <w:top w:val="single" w:sz="6" w:space="0" w:color="BDBDBD"/>
              <w:left w:val="single" w:sz="6" w:space="0" w:color="BDBDBD"/>
              <w:bottom w:val="single" w:sz="6" w:space="0" w:color="BDBDBD"/>
              <w:right w:val="single" w:sz="6" w:space="0" w:color="BDBDBD"/>
            </w:tcBorders>
          </w:tcPr>
          <w:p w14:paraId="02392D02" w14:textId="0EF2C0C8" w:rsidR="007C3146" w:rsidRPr="00751400" w:rsidRDefault="007C3146" w:rsidP="007C3146">
            <w:pPr>
              <w:spacing w:line="220" w:lineRule="exact"/>
              <w:ind w:left="102"/>
              <w:rPr>
                <w:rFonts w:asciiTheme="majorHAnsi" w:eastAsia="Garamond" w:hAnsiTheme="majorHAnsi" w:cs="Garamond"/>
              </w:rPr>
            </w:pPr>
            <w:r w:rsidRPr="00751400">
              <w:rPr>
                <w:rFonts w:asciiTheme="majorHAnsi" w:hAnsiTheme="majorHAnsi"/>
              </w:rPr>
              <w:t>Isa Emini</w:t>
            </w:r>
          </w:p>
        </w:tc>
        <w:tc>
          <w:tcPr>
            <w:tcW w:w="1219" w:type="dxa"/>
            <w:tcBorders>
              <w:top w:val="single" w:sz="6" w:space="0" w:color="BDBDBD"/>
              <w:left w:val="single" w:sz="6" w:space="0" w:color="BDBDBD"/>
              <w:bottom w:val="single" w:sz="6" w:space="0" w:color="BDBDBD"/>
              <w:right w:val="single" w:sz="6" w:space="0" w:color="BDBDBD"/>
            </w:tcBorders>
          </w:tcPr>
          <w:p w14:paraId="02392D06" w14:textId="025972B4" w:rsidR="007C3146" w:rsidRPr="00751400" w:rsidRDefault="007C3146" w:rsidP="007C3146">
            <w:pPr>
              <w:ind w:left="105"/>
              <w:rPr>
                <w:rFonts w:asciiTheme="majorHAnsi" w:eastAsia="Garamond" w:hAnsiTheme="majorHAnsi" w:cs="Garamond"/>
              </w:rPr>
            </w:pPr>
            <w:r w:rsidRPr="00751400">
              <w:rPr>
                <w:rFonts w:asciiTheme="majorHAnsi" w:hAnsiTheme="majorHAnsi"/>
              </w:rPr>
              <w:t>Roma</w:t>
            </w:r>
          </w:p>
        </w:tc>
        <w:tc>
          <w:tcPr>
            <w:tcW w:w="3075" w:type="dxa"/>
            <w:tcBorders>
              <w:top w:val="single" w:sz="6" w:space="0" w:color="BDBDBD"/>
              <w:left w:val="single" w:sz="6" w:space="0" w:color="BDBDBD"/>
              <w:bottom w:val="single" w:sz="6" w:space="0" w:color="BDBDBD"/>
              <w:right w:val="single" w:sz="6" w:space="0" w:color="BDBDBD"/>
            </w:tcBorders>
          </w:tcPr>
          <w:p w14:paraId="02392D08" w14:textId="48BB3465" w:rsidR="007C3146" w:rsidRPr="00751400" w:rsidRDefault="007C3146" w:rsidP="007C3146">
            <w:pPr>
              <w:spacing w:line="220" w:lineRule="exact"/>
              <w:ind w:left="102"/>
              <w:rPr>
                <w:rFonts w:asciiTheme="majorHAnsi" w:eastAsia="Garamond" w:hAnsiTheme="majorHAnsi" w:cs="Garamond"/>
              </w:rPr>
            </w:pPr>
            <w:r w:rsidRPr="00751400">
              <w:rPr>
                <w:rFonts w:asciiTheme="majorHAnsi" w:hAnsiTheme="majorHAnsi"/>
              </w:rPr>
              <w:t>emini.isa@hotmail.com</w:t>
            </w:r>
          </w:p>
        </w:tc>
      </w:tr>
      <w:tr w:rsidR="007C3146" w:rsidRPr="00751400" w14:paraId="02392D13" w14:textId="77777777" w:rsidTr="00751400">
        <w:trPr>
          <w:trHeight w:hRule="exact" w:val="362"/>
        </w:trPr>
        <w:tc>
          <w:tcPr>
            <w:tcW w:w="893" w:type="dxa"/>
            <w:tcBorders>
              <w:top w:val="single" w:sz="6" w:space="0" w:color="BDBDBD"/>
              <w:left w:val="single" w:sz="6" w:space="0" w:color="BDBDBD"/>
              <w:bottom w:val="single" w:sz="6" w:space="0" w:color="BDBDBD"/>
              <w:right w:val="single" w:sz="6" w:space="0" w:color="BDBDBD"/>
            </w:tcBorders>
          </w:tcPr>
          <w:p w14:paraId="02392D0A" w14:textId="3963E3F3" w:rsidR="007C3146" w:rsidRPr="00751400" w:rsidRDefault="007C3146" w:rsidP="007C3146">
            <w:pPr>
              <w:spacing w:line="220" w:lineRule="exact"/>
              <w:ind w:left="105"/>
              <w:rPr>
                <w:rFonts w:asciiTheme="majorHAnsi" w:eastAsia="Garamond" w:hAnsiTheme="majorHAnsi" w:cs="Garamond"/>
              </w:rPr>
            </w:pPr>
            <w:r w:rsidRPr="00751400">
              <w:rPr>
                <w:rFonts w:asciiTheme="majorHAnsi" w:hAnsiTheme="majorHAnsi"/>
              </w:rPr>
              <w:t>10</w:t>
            </w:r>
          </w:p>
        </w:tc>
        <w:tc>
          <w:tcPr>
            <w:tcW w:w="2549" w:type="dxa"/>
            <w:tcBorders>
              <w:top w:val="single" w:sz="6" w:space="0" w:color="BDBDBD"/>
              <w:left w:val="single" w:sz="6" w:space="0" w:color="BDBDBD"/>
              <w:bottom w:val="single" w:sz="6" w:space="0" w:color="BDBDBD"/>
              <w:right w:val="single" w:sz="6" w:space="0" w:color="BDBDBD"/>
            </w:tcBorders>
          </w:tcPr>
          <w:p w14:paraId="02392D0C" w14:textId="73BD85FA" w:rsidR="007C3146" w:rsidRPr="00751400" w:rsidRDefault="007C3146" w:rsidP="007C3146">
            <w:pPr>
              <w:spacing w:line="220" w:lineRule="exact"/>
              <w:ind w:left="102"/>
              <w:rPr>
                <w:rFonts w:asciiTheme="majorHAnsi" w:eastAsia="Garamond" w:hAnsiTheme="majorHAnsi" w:cs="Garamond"/>
              </w:rPr>
            </w:pPr>
            <w:r w:rsidRPr="00751400">
              <w:rPr>
                <w:rFonts w:asciiTheme="majorHAnsi" w:hAnsiTheme="majorHAnsi"/>
              </w:rPr>
              <w:t>Ines Amet</w:t>
            </w:r>
          </w:p>
        </w:tc>
        <w:tc>
          <w:tcPr>
            <w:tcW w:w="1219" w:type="dxa"/>
            <w:tcBorders>
              <w:top w:val="single" w:sz="6" w:space="0" w:color="BDBDBD"/>
              <w:left w:val="single" w:sz="6" w:space="0" w:color="BDBDBD"/>
              <w:bottom w:val="single" w:sz="6" w:space="0" w:color="BDBDBD"/>
              <w:right w:val="single" w:sz="6" w:space="0" w:color="BDBDBD"/>
            </w:tcBorders>
          </w:tcPr>
          <w:p w14:paraId="02392D10" w14:textId="7F6D46F6" w:rsidR="007C3146" w:rsidRPr="00751400" w:rsidRDefault="007C3146" w:rsidP="007C3146">
            <w:pPr>
              <w:ind w:left="105"/>
              <w:rPr>
                <w:rFonts w:asciiTheme="majorHAnsi" w:eastAsia="Garamond" w:hAnsiTheme="majorHAnsi" w:cs="Garamond"/>
              </w:rPr>
            </w:pPr>
            <w:r w:rsidRPr="00751400">
              <w:rPr>
                <w:rFonts w:asciiTheme="majorHAnsi" w:hAnsiTheme="majorHAnsi"/>
              </w:rPr>
              <w:t>Roma</w:t>
            </w:r>
          </w:p>
        </w:tc>
        <w:tc>
          <w:tcPr>
            <w:tcW w:w="3075" w:type="dxa"/>
            <w:tcBorders>
              <w:top w:val="single" w:sz="6" w:space="0" w:color="BDBDBD"/>
              <w:left w:val="single" w:sz="6" w:space="0" w:color="BDBDBD"/>
              <w:bottom w:val="single" w:sz="6" w:space="0" w:color="BDBDBD"/>
              <w:right w:val="single" w:sz="6" w:space="0" w:color="BDBDBD"/>
            </w:tcBorders>
          </w:tcPr>
          <w:p w14:paraId="02392D12" w14:textId="55EF98B7" w:rsidR="007C3146" w:rsidRPr="00751400" w:rsidRDefault="007C3146" w:rsidP="007C3146">
            <w:pPr>
              <w:spacing w:line="220" w:lineRule="exact"/>
              <w:ind w:left="102"/>
              <w:rPr>
                <w:rFonts w:asciiTheme="majorHAnsi" w:eastAsia="Garamond" w:hAnsiTheme="majorHAnsi" w:cs="Garamond"/>
              </w:rPr>
            </w:pPr>
            <w:r w:rsidRPr="00751400">
              <w:rPr>
                <w:rFonts w:asciiTheme="majorHAnsi" w:hAnsiTheme="majorHAnsi"/>
              </w:rPr>
              <w:t>inesamet@yahoo.com</w:t>
            </w:r>
          </w:p>
        </w:tc>
      </w:tr>
      <w:tr w:rsidR="007C3146" w:rsidRPr="00751400" w14:paraId="02392D1D" w14:textId="77777777" w:rsidTr="00751400">
        <w:trPr>
          <w:trHeight w:hRule="exact" w:val="362"/>
        </w:trPr>
        <w:tc>
          <w:tcPr>
            <w:tcW w:w="893" w:type="dxa"/>
            <w:tcBorders>
              <w:top w:val="single" w:sz="6" w:space="0" w:color="BDBDBD"/>
              <w:left w:val="single" w:sz="6" w:space="0" w:color="BDBDBD"/>
              <w:bottom w:val="single" w:sz="6" w:space="0" w:color="BDBDBD"/>
              <w:right w:val="single" w:sz="6" w:space="0" w:color="BDBDBD"/>
            </w:tcBorders>
          </w:tcPr>
          <w:p w14:paraId="02392D14" w14:textId="37B6FE7D" w:rsidR="007C3146" w:rsidRPr="00751400" w:rsidRDefault="007C3146" w:rsidP="007C3146">
            <w:pPr>
              <w:spacing w:line="220" w:lineRule="exact"/>
              <w:ind w:left="105"/>
              <w:rPr>
                <w:rFonts w:asciiTheme="majorHAnsi" w:eastAsia="Garamond" w:hAnsiTheme="majorHAnsi" w:cs="Garamond"/>
              </w:rPr>
            </w:pPr>
            <w:r w:rsidRPr="00751400">
              <w:rPr>
                <w:rFonts w:asciiTheme="majorHAnsi" w:hAnsiTheme="majorHAnsi"/>
              </w:rPr>
              <w:t>11</w:t>
            </w:r>
          </w:p>
        </w:tc>
        <w:tc>
          <w:tcPr>
            <w:tcW w:w="2549" w:type="dxa"/>
            <w:tcBorders>
              <w:top w:val="single" w:sz="6" w:space="0" w:color="BDBDBD"/>
              <w:left w:val="single" w:sz="6" w:space="0" w:color="BDBDBD"/>
              <w:bottom w:val="single" w:sz="6" w:space="0" w:color="BDBDBD"/>
              <w:right w:val="single" w:sz="6" w:space="0" w:color="BDBDBD"/>
            </w:tcBorders>
          </w:tcPr>
          <w:p w14:paraId="02392D16" w14:textId="7D1AF7DD" w:rsidR="007C3146" w:rsidRPr="00751400" w:rsidRDefault="007C3146" w:rsidP="007C3146">
            <w:pPr>
              <w:spacing w:line="220" w:lineRule="exact"/>
              <w:ind w:left="102"/>
              <w:rPr>
                <w:rFonts w:asciiTheme="majorHAnsi" w:eastAsia="Garamond" w:hAnsiTheme="majorHAnsi" w:cs="Garamond"/>
              </w:rPr>
            </w:pPr>
            <w:r w:rsidRPr="00751400">
              <w:rPr>
                <w:rFonts w:asciiTheme="majorHAnsi" w:hAnsiTheme="majorHAnsi"/>
              </w:rPr>
              <w:t>Besnik Sulejmani</w:t>
            </w:r>
          </w:p>
        </w:tc>
        <w:tc>
          <w:tcPr>
            <w:tcW w:w="1219" w:type="dxa"/>
            <w:tcBorders>
              <w:top w:val="single" w:sz="6" w:space="0" w:color="BDBDBD"/>
              <w:left w:val="single" w:sz="6" w:space="0" w:color="BDBDBD"/>
              <w:bottom w:val="single" w:sz="6" w:space="0" w:color="BDBDBD"/>
              <w:right w:val="single" w:sz="6" w:space="0" w:color="BDBDBD"/>
            </w:tcBorders>
          </w:tcPr>
          <w:p w14:paraId="02392D1A" w14:textId="3C1B38D8" w:rsidR="007C3146" w:rsidRPr="00751400" w:rsidRDefault="007C3146" w:rsidP="007C3146">
            <w:pPr>
              <w:ind w:left="105"/>
              <w:rPr>
                <w:rFonts w:asciiTheme="majorHAnsi" w:eastAsia="Garamond" w:hAnsiTheme="majorHAnsi" w:cs="Garamond"/>
              </w:rPr>
            </w:pPr>
            <w:r w:rsidRPr="00751400">
              <w:rPr>
                <w:rFonts w:asciiTheme="majorHAnsi" w:hAnsiTheme="majorHAnsi"/>
              </w:rPr>
              <w:t>Roma</w:t>
            </w:r>
          </w:p>
        </w:tc>
        <w:tc>
          <w:tcPr>
            <w:tcW w:w="3075" w:type="dxa"/>
            <w:tcBorders>
              <w:top w:val="single" w:sz="6" w:space="0" w:color="BDBDBD"/>
              <w:left w:val="single" w:sz="6" w:space="0" w:color="BDBDBD"/>
              <w:bottom w:val="single" w:sz="6" w:space="0" w:color="BDBDBD"/>
              <w:right w:val="single" w:sz="6" w:space="0" w:color="BDBDBD"/>
            </w:tcBorders>
          </w:tcPr>
          <w:p w14:paraId="02392D1C" w14:textId="43FFC7B0" w:rsidR="007C3146" w:rsidRPr="00751400" w:rsidRDefault="007C3146" w:rsidP="007C3146">
            <w:pPr>
              <w:spacing w:line="220" w:lineRule="exact"/>
              <w:ind w:left="102"/>
              <w:rPr>
                <w:rFonts w:asciiTheme="majorHAnsi" w:eastAsia="Garamond" w:hAnsiTheme="majorHAnsi" w:cs="Garamond"/>
              </w:rPr>
            </w:pPr>
            <w:r w:rsidRPr="00751400">
              <w:rPr>
                <w:rFonts w:asciiTheme="majorHAnsi" w:hAnsiTheme="majorHAnsi"/>
              </w:rPr>
              <w:t>sulejmani.besnik@yahoo.com</w:t>
            </w:r>
          </w:p>
        </w:tc>
      </w:tr>
      <w:tr w:rsidR="007C3146" w:rsidRPr="00751400" w14:paraId="02392D27" w14:textId="77777777" w:rsidTr="00751400">
        <w:trPr>
          <w:trHeight w:hRule="exact" w:val="363"/>
        </w:trPr>
        <w:tc>
          <w:tcPr>
            <w:tcW w:w="893" w:type="dxa"/>
            <w:tcBorders>
              <w:top w:val="single" w:sz="6" w:space="0" w:color="BDBDBD"/>
              <w:left w:val="single" w:sz="6" w:space="0" w:color="BDBDBD"/>
              <w:bottom w:val="single" w:sz="6" w:space="0" w:color="BDBDBD"/>
              <w:right w:val="single" w:sz="6" w:space="0" w:color="BDBDBD"/>
            </w:tcBorders>
          </w:tcPr>
          <w:p w14:paraId="02392D1E" w14:textId="7E620F2B" w:rsidR="007C3146" w:rsidRPr="00751400" w:rsidRDefault="007C3146" w:rsidP="007C3146">
            <w:pPr>
              <w:spacing w:line="220" w:lineRule="exact"/>
              <w:ind w:left="105"/>
              <w:rPr>
                <w:rFonts w:asciiTheme="majorHAnsi" w:eastAsia="Garamond" w:hAnsiTheme="majorHAnsi" w:cs="Garamond"/>
              </w:rPr>
            </w:pPr>
            <w:r w:rsidRPr="00751400">
              <w:rPr>
                <w:rFonts w:asciiTheme="majorHAnsi" w:hAnsiTheme="majorHAnsi"/>
              </w:rPr>
              <w:t>12</w:t>
            </w:r>
          </w:p>
        </w:tc>
        <w:tc>
          <w:tcPr>
            <w:tcW w:w="2549" w:type="dxa"/>
            <w:tcBorders>
              <w:top w:val="single" w:sz="6" w:space="0" w:color="BDBDBD"/>
              <w:left w:val="single" w:sz="6" w:space="0" w:color="BDBDBD"/>
              <w:bottom w:val="single" w:sz="6" w:space="0" w:color="BDBDBD"/>
              <w:right w:val="single" w:sz="6" w:space="0" w:color="BDBDBD"/>
            </w:tcBorders>
          </w:tcPr>
          <w:p w14:paraId="02392D20" w14:textId="2341995A" w:rsidR="007C3146" w:rsidRPr="00751400" w:rsidRDefault="007C3146" w:rsidP="007C3146">
            <w:pPr>
              <w:ind w:left="102"/>
              <w:rPr>
                <w:rFonts w:asciiTheme="majorHAnsi" w:eastAsia="Garamond" w:hAnsiTheme="majorHAnsi" w:cs="Garamond"/>
              </w:rPr>
            </w:pPr>
            <w:r w:rsidRPr="00751400">
              <w:rPr>
                <w:rFonts w:asciiTheme="majorHAnsi" w:hAnsiTheme="majorHAnsi"/>
              </w:rPr>
              <w:t xml:space="preserve">Enes </w:t>
            </w:r>
            <w:proofErr w:type="spellStart"/>
            <w:r w:rsidRPr="00751400">
              <w:rPr>
                <w:rFonts w:asciiTheme="majorHAnsi" w:hAnsiTheme="majorHAnsi"/>
              </w:rPr>
              <w:t>Shikovski</w:t>
            </w:r>
            <w:proofErr w:type="spellEnd"/>
          </w:p>
        </w:tc>
        <w:tc>
          <w:tcPr>
            <w:tcW w:w="1219" w:type="dxa"/>
            <w:tcBorders>
              <w:top w:val="single" w:sz="6" w:space="0" w:color="BDBDBD"/>
              <w:left w:val="single" w:sz="6" w:space="0" w:color="BDBDBD"/>
              <w:bottom w:val="single" w:sz="6" w:space="0" w:color="BDBDBD"/>
              <w:right w:val="single" w:sz="6" w:space="0" w:color="BDBDBD"/>
            </w:tcBorders>
          </w:tcPr>
          <w:p w14:paraId="02392D24" w14:textId="1D7734C4" w:rsidR="007C3146" w:rsidRPr="00751400" w:rsidRDefault="007C3146" w:rsidP="007C3146">
            <w:pPr>
              <w:ind w:left="105"/>
              <w:rPr>
                <w:rFonts w:asciiTheme="majorHAnsi" w:eastAsia="Garamond" w:hAnsiTheme="majorHAnsi" w:cs="Garamond"/>
              </w:rPr>
            </w:pPr>
            <w:r w:rsidRPr="00751400">
              <w:rPr>
                <w:rFonts w:asciiTheme="majorHAnsi" w:hAnsiTheme="majorHAnsi"/>
              </w:rPr>
              <w:t xml:space="preserve">Roma </w:t>
            </w:r>
          </w:p>
        </w:tc>
        <w:tc>
          <w:tcPr>
            <w:tcW w:w="3075" w:type="dxa"/>
            <w:tcBorders>
              <w:top w:val="single" w:sz="6" w:space="0" w:color="BDBDBD"/>
              <w:left w:val="single" w:sz="6" w:space="0" w:color="BDBDBD"/>
              <w:bottom w:val="single" w:sz="6" w:space="0" w:color="BDBDBD"/>
              <w:right w:val="single" w:sz="6" w:space="0" w:color="BDBDBD"/>
            </w:tcBorders>
          </w:tcPr>
          <w:p w14:paraId="02392D26" w14:textId="2B0B40DF" w:rsidR="007C3146" w:rsidRPr="00751400" w:rsidRDefault="007C3146" w:rsidP="007C3146">
            <w:pPr>
              <w:ind w:left="102"/>
              <w:rPr>
                <w:rFonts w:asciiTheme="majorHAnsi" w:eastAsia="Garamond" w:hAnsiTheme="majorHAnsi" w:cs="Garamond"/>
              </w:rPr>
            </w:pPr>
            <w:r w:rsidRPr="00751400">
              <w:rPr>
                <w:rFonts w:asciiTheme="majorHAnsi" w:hAnsiTheme="majorHAnsi"/>
              </w:rPr>
              <w:t>e.sikovski89@gmail.com</w:t>
            </w:r>
          </w:p>
        </w:tc>
      </w:tr>
      <w:tr w:rsidR="007C3146" w:rsidRPr="00751400" w14:paraId="02392D33" w14:textId="77777777" w:rsidTr="00751400">
        <w:trPr>
          <w:trHeight w:hRule="exact" w:val="590"/>
        </w:trPr>
        <w:tc>
          <w:tcPr>
            <w:tcW w:w="893" w:type="dxa"/>
            <w:tcBorders>
              <w:top w:val="single" w:sz="6" w:space="0" w:color="BDBDBD"/>
              <w:left w:val="single" w:sz="6" w:space="0" w:color="BDBDBD"/>
              <w:bottom w:val="single" w:sz="6" w:space="0" w:color="BDBDBD"/>
              <w:right w:val="single" w:sz="6" w:space="0" w:color="BDBDBD"/>
            </w:tcBorders>
          </w:tcPr>
          <w:p w14:paraId="02392D28" w14:textId="31A56DD4" w:rsidR="007C3146" w:rsidRPr="00751400" w:rsidRDefault="007C3146" w:rsidP="007C3146">
            <w:pPr>
              <w:spacing w:line="220" w:lineRule="exact"/>
              <w:ind w:left="105"/>
              <w:rPr>
                <w:rFonts w:asciiTheme="majorHAnsi" w:eastAsia="Garamond" w:hAnsiTheme="majorHAnsi" w:cs="Garamond"/>
              </w:rPr>
            </w:pPr>
            <w:r w:rsidRPr="00751400">
              <w:rPr>
                <w:rFonts w:asciiTheme="majorHAnsi" w:hAnsiTheme="majorHAnsi"/>
              </w:rPr>
              <w:t>13</w:t>
            </w:r>
          </w:p>
        </w:tc>
        <w:tc>
          <w:tcPr>
            <w:tcW w:w="2549" w:type="dxa"/>
            <w:tcBorders>
              <w:top w:val="single" w:sz="6" w:space="0" w:color="BDBDBD"/>
              <w:left w:val="single" w:sz="6" w:space="0" w:color="BDBDBD"/>
              <w:bottom w:val="single" w:sz="6" w:space="0" w:color="BDBDBD"/>
              <w:right w:val="single" w:sz="6" w:space="0" w:color="BDBDBD"/>
            </w:tcBorders>
          </w:tcPr>
          <w:p w14:paraId="02392D2B" w14:textId="0877C6A4" w:rsidR="007C3146" w:rsidRPr="00751400" w:rsidRDefault="007C3146" w:rsidP="007C3146">
            <w:pPr>
              <w:spacing w:line="220" w:lineRule="exact"/>
              <w:ind w:left="102"/>
              <w:rPr>
                <w:rFonts w:asciiTheme="majorHAnsi" w:eastAsia="Garamond" w:hAnsiTheme="majorHAnsi" w:cs="Garamond"/>
              </w:rPr>
            </w:pPr>
            <w:r w:rsidRPr="00751400">
              <w:rPr>
                <w:rFonts w:asciiTheme="majorHAnsi" w:hAnsiTheme="majorHAnsi"/>
              </w:rPr>
              <w:t>Ramush Muarem-Cirko</w:t>
            </w:r>
          </w:p>
        </w:tc>
        <w:tc>
          <w:tcPr>
            <w:tcW w:w="1219" w:type="dxa"/>
            <w:tcBorders>
              <w:top w:val="single" w:sz="6" w:space="0" w:color="BDBDBD"/>
              <w:left w:val="single" w:sz="6" w:space="0" w:color="BDBDBD"/>
              <w:bottom w:val="single" w:sz="6" w:space="0" w:color="BDBDBD"/>
              <w:right w:val="single" w:sz="6" w:space="0" w:color="BDBDBD"/>
            </w:tcBorders>
          </w:tcPr>
          <w:p w14:paraId="02392D30" w14:textId="4D310DB2" w:rsidR="007C3146" w:rsidRPr="00751400" w:rsidRDefault="007C3146" w:rsidP="007C3146">
            <w:pPr>
              <w:ind w:left="105"/>
              <w:rPr>
                <w:rFonts w:asciiTheme="majorHAnsi" w:eastAsia="Garamond" w:hAnsiTheme="majorHAnsi" w:cs="Garamond"/>
              </w:rPr>
            </w:pPr>
            <w:r w:rsidRPr="00751400">
              <w:rPr>
                <w:rFonts w:asciiTheme="majorHAnsi" w:hAnsiTheme="majorHAnsi"/>
              </w:rPr>
              <w:t xml:space="preserve">Roma </w:t>
            </w:r>
          </w:p>
        </w:tc>
        <w:tc>
          <w:tcPr>
            <w:tcW w:w="3075" w:type="dxa"/>
            <w:tcBorders>
              <w:top w:val="single" w:sz="6" w:space="0" w:color="BDBDBD"/>
              <w:left w:val="single" w:sz="6" w:space="0" w:color="BDBDBD"/>
              <w:bottom w:val="single" w:sz="6" w:space="0" w:color="BDBDBD"/>
              <w:right w:val="single" w:sz="6" w:space="0" w:color="BDBDBD"/>
            </w:tcBorders>
          </w:tcPr>
          <w:p w14:paraId="02392D32" w14:textId="5EF161B4" w:rsidR="007C3146" w:rsidRPr="00751400" w:rsidRDefault="007C3146" w:rsidP="007C3146">
            <w:pPr>
              <w:ind w:left="102"/>
              <w:rPr>
                <w:rFonts w:asciiTheme="majorHAnsi" w:eastAsia="Garamond" w:hAnsiTheme="majorHAnsi" w:cs="Garamond"/>
              </w:rPr>
            </w:pPr>
            <w:r w:rsidRPr="00751400">
              <w:rPr>
                <w:rFonts w:asciiTheme="majorHAnsi" w:hAnsiTheme="majorHAnsi"/>
              </w:rPr>
              <w:t>muaremra@yahoo.com</w:t>
            </w:r>
          </w:p>
        </w:tc>
      </w:tr>
    </w:tbl>
    <w:p w14:paraId="02392D34" w14:textId="77777777" w:rsidR="00EF1775" w:rsidRDefault="00EF1775">
      <w:pPr>
        <w:spacing w:before="1" w:line="180" w:lineRule="exact"/>
        <w:rPr>
          <w:sz w:val="18"/>
          <w:szCs w:val="18"/>
        </w:rPr>
      </w:pPr>
    </w:p>
    <w:p w14:paraId="02392D35" w14:textId="5619EFFC" w:rsidR="00EF1775" w:rsidRDefault="009611D4">
      <w:pPr>
        <w:spacing w:before="37"/>
        <w:ind w:left="100"/>
        <w:rPr>
          <w:rFonts w:ascii="Garamond" w:eastAsia="Garamond" w:hAnsi="Garamond" w:cs="Garamond"/>
          <w:sz w:val="24"/>
          <w:szCs w:val="24"/>
        </w:rPr>
      </w:pPr>
      <w:r>
        <w:rPr>
          <w:rFonts w:ascii="Garamond" w:eastAsia="Garamond" w:hAnsi="Garamond" w:cs="Garamond"/>
          <w:b/>
          <w:spacing w:val="1"/>
          <w:sz w:val="24"/>
          <w:szCs w:val="24"/>
        </w:rPr>
        <w:t xml:space="preserve">Executive board </w:t>
      </w:r>
      <w:r w:rsidR="00C938F9">
        <w:rPr>
          <w:rFonts w:ascii="Garamond" w:eastAsia="Garamond" w:hAnsi="Garamond" w:cs="Garamond"/>
          <w:b/>
          <w:spacing w:val="-1"/>
          <w:sz w:val="24"/>
          <w:szCs w:val="24"/>
        </w:rPr>
        <w:t xml:space="preserve"> </w:t>
      </w:r>
    </w:p>
    <w:p w14:paraId="02392D36" w14:textId="77777777" w:rsidR="00EF1775" w:rsidRDefault="00EF1775">
      <w:pPr>
        <w:spacing w:before="7" w:line="280" w:lineRule="exact"/>
        <w:rPr>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473"/>
        <w:gridCol w:w="3209"/>
        <w:gridCol w:w="1877"/>
        <w:gridCol w:w="2986"/>
      </w:tblGrid>
      <w:tr w:rsidR="007447A8" w14:paraId="02392D3E" w14:textId="102E8D1D" w:rsidTr="00B41894">
        <w:trPr>
          <w:trHeight w:hRule="exact" w:val="461"/>
        </w:trPr>
        <w:tc>
          <w:tcPr>
            <w:tcW w:w="473" w:type="dxa"/>
            <w:tcBorders>
              <w:top w:val="single" w:sz="6" w:space="0" w:color="BDBDBD"/>
              <w:left w:val="single" w:sz="6" w:space="0" w:color="BDBDBD"/>
              <w:bottom w:val="single" w:sz="6" w:space="0" w:color="BDBDBD"/>
              <w:right w:val="single" w:sz="6" w:space="0" w:color="BDBDBD"/>
            </w:tcBorders>
          </w:tcPr>
          <w:p w14:paraId="02392D37" w14:textId="24BEE361" w:rsidR="007447A8" w:rsidRDefault="007447A8" w:rsidP="007447A8">
            <w:pPr>
              <w:spacing w:line="220" w:lineRule="exact"/>
              <w:ind w:left="105"/>
              <w:rPr>
                <w:rFonts w:ascii="Garamond" w:eastAsia="Garamond" w:hAnsi="Garamond" w:cs="Garamond"/>
              </w:rPr>
            </w:pPr>
            <w:r>
              <w:rPr>
                <w:rFonts w:ascii="Garamond" w:eastAsia="Garamond" w:hAnsi="Garamond" w:cs="Garamond"/>
                <w:spacing w:val="1"/>
                <w:position w:val="1"/>
              </w:rPr>
              <w:t>No</w:t>
            </w:r>
          </w:p>
        </w:tc>
        <w:tc>
          <w:tcPr>
            <w:tcW w:w="3209" w:type="dxa"/>
            <w:tcBorders>
              <w:top w:val="single" w:sz="6" w:space="0" w:color="BDBDBD"/>
              <w:left w:val="single" w:sz="6" w:space="0" w:color="BDBDBD"/>
              <w:bottom w:val="single" w:sz="6" w:space="0" w:color="BDBDBD"/>
              <w:right w:val="single" w:sz="6" w:space="0" w:color="BDBDBD"/>
            </w:tcBorders>
          </w:tcPr>
          <w:p w14:paraId="02392D38" w14:textId="6656CD93" w:rsidR="007447A8" w:rsidRDefault="007447A8" w:rsidP="007447A8">
            <w:pPr>
              <w:spacing w:line="220" w:lineRule="exact"/>
              <w:ind w:left="105"/>
              <w:rPr>
                <w:rFonts w:ascii="Garamond" w:eastAsia="Garamond" w:hAnsi="Garamond" w:cs="Garamond"/>
              </w:rPr>
            </w:pPr>
            <w:r w:rsidRPr="007447A8">
              <w:rPr>
                <w:rFonts w:ascii="Garamond" w:eastAsia="Garamond" w:hAnsi="Garamond" w:cs="Garamond"/>
                <w:position w:val="1"/>
              </w:rPr>
              <w:t>Name / Surname</w:t>
            </w:r>
          </w:p>
        </w:tc>
        <w:tc>
          <w:tcPr>
            <w:tcW w:w="1877" w:type="dxa"/>
            <w:tcBorders>
              <w:top w:val="single" w:sz="6" w:space="0" w:color="BDBDBD"/>
              <w:left w:val="single" w:sz="6" w:space="0" w:color="BDBDBD"/>
              <w:bottom w:val="single" w:sz="6" w:space="0" w:color="BDBDBD"/>
              <w:right w:val="single" w:sz="6" w:space="0" w:color="BDBDBD"/>
            </w:tcBorders>
          </w:tcPr>
          <w:p w14:paraId="02392D39" w14:textId="50B3B395" w:rsidR="007447A8" w:rsidRDefault="007447A8" w:rsidP="007447A8">
            <w:pPr>
              <w:spacing w:line="220" w:lineRule="exact"/>
              <w:ind w:left="105"/>
              <w:rPr>
                <w:rFonts w:ascii="Garamond" w:eastAsia="Garamond" w:hAnsi="Garamond" w:cs="Garamond"/>
              </w:rPr>
            </w:pPr>
            <w:r>
              <w:rPr>
                <w:rFonts w:ascii="Garamond" w:eastAsia="Garamond" w:hAnsi="Garamond" w:cs="Garamond"/>
                <w:spacing w:val="-1"/>
                <w:position w:val="1"/>
              </w:rPr>
              <w:t>Position</w:t>
            </w:r>
          </w:p>
        </w:tc>
        <w:tc>
          <w:tcPr>
            <w:tcW w:w="2986" w:type="dxa"/>
            <w:tcBorders>
              <w:top w:val="single" w:sz="6" w:space="0" w:color="BDBDBD"/>
              <w:left w:val="single" w:sz="6" w:space="0" w:color="BDBDBD"/>
              <w:bottom w:val="single" w:sz="6" w:space="0" w:color="BDBDBD"/>
              <w:right w:val="single" w:sz="6" w:space="0" w:color="BDBDBD"/>
            </w:tcBorders>
          </w:tcPr>
          <w:p w14:paraId="64E85797" w14:textId="2FF1FD47" w:rsidR="007447A8" w:rsidRDefault="007447A8" w:rsidP="007447A8">
            <w:pPr>
              <w:spacing w:line="220" w:lineRule="exact"/>
              <w:ind w:left="105"/>
              <w:rPr>
                <w:rFonts w:ascii="Garamond" w:eastAsia="Garamond" w:hAnsi="Garamond" w:cs="Garamond"/>
                <w:spacing w:val="-1"/>
                <w:position w:val="1"/>
              </w:rPr>
            </w:pPr>
            <w:r>
              <w:rPr>
                <w:rFonts w:ascii="Garamond" w:eastAsia="Garamond" w:hAnsi="Garamond" w:cs="Garamond"/>
                <w:spacing w:val="-1"/>
                <w:position w:val="1"/>
              </w:rPr>
              <w:t>Contact</w:t>
            </w:r>
          </w:p>
        </w:tc>
      </w:tr>
      <w:tr w:rsidR="00B41894" w14:paraId="02392D44" w14:textId="7C079EF1" w:rsidTr="00B41894">
        <w:trPr>
          <w:trHeight w:hRule="exact" w:val="235"/>
        </w:trPr>
        <w:tc>
          <w:tcPr>
            <w:tcW w:w="473" w:type="dxa"/>
            <w:tcBorders>
              <w:top w:val="single" w:sz="6" w:space="0" w:color="BDBDBD"/>
              <w:left w:val="single" w:sz="6" w:space="0" w:color="BDBDBD"/>
              <w:bottom w:val="single" w:sz="6" w:space="0" w:color="BDBDBD"/>
              <w:right w:val="single" w:sz="6" w:space="0" w:color="BDBDBD"/>
            </w:tcBorders>
          </w:tcPr>
          <w:p w14:paraId="02392D3F" w14:textId="77777777" w:rsidR="00B41894" w:rsidRDefault="00B41894" w:rsidP="00B41894">
            <w:pPr>
              <w:spacing w:line="220" w:lineRule="exact"/>
              <w:ind w:left="105"/>
              <w:rPr>
                <w:rFonts w:ascii="Garamond" w:eastAsia="Garamond" w:hAnsi="Garamond" w:cs="Garamond"/>
              </w:rPr>
            </w:pPr>
            <w:r>
              <w:rPr>
                <w:rFonts w:ascii="Garamond" w:eastAsia="Garamond" w:hAnsi="Garamond" w:cs="Garamond"/>
                <w:position w:val="1"/>
              </w:rPr>
              <w:t>1</w:t>
            </w:r>
          </w:p>
        </w:tc>
        <w:tc>
          <w:tcPr>
            <w:tcW w:w="3209" w:type="dxa"/>
            <w:tcBorders>
              <w:top w:val="single" w:sz="6" w:space="0" w:color="BDBDBD"/>
              <w:left w:val="single" w:sz="6" w:space="0" w:color="BDBDBD"/>
              <w:bottom w:val="single" w:sz="6" w:space="0" w:color="BDBDBD"/>
              <w:right w:val="single" w:sz="6" w:space="0" w:color="BDBDBD"/>
            </w:tcBorders>
          </w:tcPr>
          <w:p w14:paraId="02392D40" w14:textId="2DB8A5B3" w:rsidR="00B41894" w:rsidRDefault="00B41894" w:rsidP="00B41894">
            <w:pPr>
              <w:spacing w:line="220" w:lineRule="exact"/>
              <w:ind w:left="105"/>
              <w:rPr>
                <w:rFonts w:ascii="Garamond" w:eastAsia="Garamond" w:hAnsi="Garamond" w:cs="Garamond"/>
              </w:rPr>
            </w:pPr>
            <w:r>
              <w:rPr>
                <w:rFonts w:ascii="Garamond" w:eastAsia="Garamond" w:hAnsi="Garamond" w:cs="Garamond"/>
                <w:position w:val="1"/>
              </w:rPr>
              <w:t xml:space="preserve">Nahida </w:t>
            </w:r>
            <w:proofErr w:type="spellStart"/>
            <w:r>
              <w:rPr>
                <w:rFonts w:ascii="Garamond" w:eastAsia="Garamond" w:hAnsi="Garamond" w:cs="Garamond"/>
                <w:position w:val="1"/>
              </w:rPr>
              <w:t>Zekirova</w:t>
            </w:r>
            <w:proofErr w:type="spellEnd"/>
            <w:r>
              <w:rPr>
                <w:rFonts w:ascii="Garamond" w:eastAsia="Garamond" w:hAnsi="Garamond" w:cs="Garamond"/>
                <w:position w:val="1"/>
              </w:rPr>
              <w:t xml:space="preserve"> </w:t>
            </w:r>
          </w:p>
        </w:tc>
        <w:tc>
          <w:tcPr>
            <w:tcW w:w="1877" w:type="dxa"/>
            <w:tcBorders>
              <w:top w:val="single" w:sz="6" w:space="0" w:color="BDBDBD"/>
              <w:left w:val="single" w:sz="6" w:space="0" w:color="BDBDBD"/>
              <w:bottom w:val="single" w:sz="6" w:space="0" w:color="BDBDBD"/>
              <w:right w:val="single" w:sz="6" w:space="0" w:color="BDBDBD"/>
            </w:tcBorders>
          </w:tcPr>
          <w:p w14:paraId="02392D41" w14:textId="681D2494" w:rsidR="00B41894" w:rsidRPr="00C21B50" w:rsidRDefault="00F271E3" w:rsidP="00B41894">
            <w:pPr>
              <w:spacing w:line="220" w:lineRule="exact"/>
              <w:ind w:left="105"/>
              <w:rPr>
                <w:rFonts w:ascii="Garamond" w:eastAsia="Garamond" w:hAnsi="Garamond" w:cs="Garamond"/>
              </w:rPr>
            </w:pPr>
            <w:r w:rsidRPr="00F271E3">
              <w:rPr>
                <w:rFonts w:ascii="Garamond" w:eastAsia="Garamond" w:hAnsi="Garamond" w:cs="Garamond"/>
                <w:spacing w:val="-1"/>
                <w:position w:val="1"/>
              </w:rPr>
              <w:t>Chairperson</w:t>
            </w:r>
            <w:r w:rsidR="00C21B50" w:rsidRPr="00C21B50">
              <w:rPr>
                <w:rFonts w:ascii="Garamond" w:eastAsia="Garamond" w:hAnsi="Garamond" w:cs="Garamond"/>
                <w:spacing w:val="-1"/>
                <w:position w:val="1"/>
              </w:rPr>
              <w:t xml:space="preserve">  </w:t>
            </w:r>
          </w:p>
        </w:tc>
        <w:tc>
          <w:tcPr>
            <w:tcW w:w="2986" w:type="dxa"/>
            <w:tcBorders>
              <w:top w:val="single" w:sz="6" w:space="0" w:color="BDBDBD"/>
              <w:left w:val="single" w:sz="6" w:space="0" w:color="BDBDBD"/>
              <w:bottom w:val="single" w:sz="6" w:space="0" w:color="BDBDBD"/>
              <w:right w:val="single" w:sz="6" w:space="0" w:color="BDBDBD"/>
            </w:tcBorders>
          </w:tcPr>
          <w:p w14:paraId="4B697EA8" w14:textId="45154628" w:rsidR="00B41894" w:rsidRDefault="00B41894" w:rsidP="00B41894">
            <w:pPr>
              <w:spacing w:line="220" w:lineRule="exact"/>
              <w:ind w:left="105"/>
              <w:rPr>
                <w:rFonts w:ascii="Garamond" w:eastAsia="Garamond" w:hAnsi="Garamond" w:cs="Garamond"/>
                <w:spacing w:val="-1"/>
                <w:position w:val="1"/>
              </w:rPr>
            </w:pPr>
            <w:r w:rsidRPr="0024580D">
              <w:t>nahidaze@gmail.com</w:t>
            </w:r>
          </w:p>
        </w:tc>
      </w:tr>
      <w:tr w:rsidR="00B41894" w14:paraId="02392D4A" w14:textId="703FB278" w:rsidTr="00B41894">
        <w:trPr>
          <w:trHeight w:hRule="exact" w:val="235"/>
        </w:trPr>
        <w:tc>
          <w:tcPr>
            <w:tcW w:w="473" w:type="dxa"/>
            <w:tcBorders>
              <w:top w:val="single" w:sz="6" w:space="0" w:color="BDBDBD"/>
              <w:left w:val="single" w:sz="6" w:space="0" w:color="BDBDBD"/>
              <w:bottom w:val="single" w:sz="6" w:space="0" w:color="BDBDBD"/>
              <w:right w:val="single" w:sz="6" w:space="0" w:color="BDBDBD"/>
            </w:tcBorders>
          </w:tcPr>
          <w:p w14:paraId="02392D45" w14:textId="77777777" w:rsidR="00B41894" w:rsidRDefault="00B41894" w:rsidP="00B41894">
            <w:pPr>
              <w:spacing w:line="220" w:lineRule="exact"/>
              <w:ind w:left="105"/>
              <w:rPr>
                <w:rFonts w:ascii="Garamond" w:eastAsia="Garamond" w:hAnsi="Garamond" w:cs="Garamond"/>
              </w:rPr>
            </w:pPr>
            <w:r>
              <w:rPr>
                <w:rFonts w:ascii="Garamond" w:eastAsia="Garamond" w:hAnsi="Garamond" w:cs="Garamond"/>
                <w:position w:val="1"/>
              </w:rPr>
              <w:t>2</w:t>
            </w:r>
          </w:p>
        </w:tc>
        <w:tc>
          <w:tcPr>
            <w:tcW w:w="3209" w:type="dxa"/>
            <w:tcBorders>
              <w:top w:val="single" w:sz="6" w:space="0" w:color="BDBDBD"/>
              <w:left w:val="single" w:sz="6" w:space="0" w:color="BDBDBD"/>
              <w:bottom w:val="single" w:sz="6" w:space="0" w:color="BDBDBD"/>
              <w:right w:val="single" w:sz="6" w:space="0" w:color="BDBDBD"/>
            </w:tcBorders>
          </w:tcPr>
          <w:p w14:paraId="02392D46" w14:textId="4103C2F2" w:rsidR="00B41894" w:rsidRDefault="00B41894" w:rsidP="00B41894">
            <w:pPr>
              <w:spacing w:line="220" w:lineRule="exact"/>
              <w:ind w:left="105"/>
              <w:rPr>
                <w:rFonts w:ascii="Garamond" w:eastAsia="Garamond" w:hAnsi="Garamond" w:cs="Garamond"/>
              </w:rPr>
            </w:pPr>
            <w:proofErr w:type="spellStart"/>
            <w:r>
              <w:rPr>
                <w:rFonts w:ascii="Garamond" w:eastAsia="Garamond" w:hAnsi="Garamond" w:cs="Garamond"/>
                <w:position w:val="1"/>
              </w:rPr>
              <w:t>Kirshan</w:t>
            </w:r>
            <w:proofErr w:type="spellEnd"/>
            <w:r>
              <w:rPr>
                <w:rFonts w:ascii="Garamond" w:eastAsia="Garamond" w:hAnsi="Garamond" w:cs="Garamond"/>
                <w:position w:val="1"/>
              </w:rPr>
              <w:t xml:space="preserve"> </w:t>
            </w:r>
            <w:proofErr w:type="spellStart"/>
            <w:r>
              <w:rPr>
                <w:rFonts w:ascii="Garamond" w:eastAsia="Garamond" w:hAnsi="Garamond" w:cs="Garamond"/>
                <w:position w:val="1"/>
              </w:rPr>
              <w:t>Mamudovski</w:t>
            </w:r>
            <w:proofErr w:type="spellEnd"/>
          </w:p>
        </w:tc>
        <w:tc>
          <w:tcPr>
            <w:tcW w:w="1877" w:type="dxa"/>
            <w:tcBorders>
              <w:top w:val="single" w:sz="6" w:space="0" w:color="BDBDBD"/>
              <w:left w:val="single" w:sz="6" w:space="0" w:color="BDBDBD"/>
              <w:bottom w:val="single" w:sz="6" w:space="0" w:color="BDBDBD"/>
              <w:right w:val="single" w:sz="6" w:space="0" w:color="BDBDBD"/>
            </w:tcBorders>
          </w:tcPr>
          <w:p w14:paraId="02392D47" w14:textId="7CED89D0" w:rsidR="00B41894" w:rsidRPr="00C21B50" w:rsidRDefault="009611D4" w:rsidP="00B41894">
            <w:pPr>
              <w:spacing w:line="220" w:lineRule="exact"/>
              <w:ind w:left="105"/>
              <w:rPr>
                <w:rFonts w:ascii="Garamond" w:eastAsia="Garamond" w:hAnsi="Garamond" w:cs="Garamond"/>
              </w:rPr>
            </w:pPr>
            <w:r w:rsidRPr="00C21B50">
              <w:rPr>
                <w:rFonts w:ascii="Garamond" w:eastAsia="Garamond" w:hAnsi="Garamond" w:cs="Garamond"/>
                <w:position w:val="1"/>
              </w:rPr>
              <w:t>Member</w:t>
            </w:r>
          </w:p>
        </w:tc>
        <w:tc>
          <w:tcPr>
            <w:tcW w:w="2986" w:type="dxa"/>
            <w:tcBorders>
              <w:top w:val="single" w:sz="6" w:space="0" w:color="BDBDBD"/>
              <w:left w:val="single" w:sz="6" w:space="0" w:color="BDBDBD"/>
              <w:bottom w:val="single" w:sz="6" w:space="0" w:color="BDBDBD"/>
              <w:right w:val="single" w:sz="6" w:space="0" w:color="BDBDBD"/>
            </w:tcBorders>
          </w:tcPr>
          <w:p w14:paraId="56AEA160" w14:textId="6A14D44B" w:rsidR="00B41894" w:rsidRDefault="00B41894" w:rsidP="00B41894">
            <w:pPr>
              <w:spacing w:line="220" w:lineRule="exact"/>
              <w:ind w:left="105"/>
              <w:rPr>
                <w:rFonts w:ascii="Garamond" w:eastAsia="Garamond" w:hAnsi="Garamond" w:cs="Garamond"/>
                <w:position w:val="1"/>
              </w:rPr>
            </w:pPr>
            <w:r w:rsidRPr="0024580D">
              <w:t>kmamudoski@gmail.com</w:t>
            </w:r>
          </w:p>
        </w:tc>
      </w:tr>
      <w:tr w:rsidR="00B41894" w14:paraId="02392D50" w14:textId="6DAB5C9E" w:rsidTr="00B41894">
        <w:trPr>
          <w:trHeight w:hRule="exact" w:val="238"/>
        </w:trPr>
        <w:tc>
          <w:tcPr>
            <w:tcW w:w="473" w:type="dxa"/>
            <w:tcBorders>
              <w:top w:val="single" w:sz="6" w:space="0" w:color="BDBDBD"/>
              <w:left w:val="single" w:sz="6" w:space="0" w:color="BDBDBD"/>
              <w:bottom w:val="single" w:sz="6" w:space="0" w:color="BDBDBD"/>
              <w:right w:val="single" w:sz="6" w:space="0" w:color="BDBDBD"/>
            </w:tcBorders>
          </w:tcPr>
          <w:p w14:paraId="02392D4B" w14:textId="77777777" w:rsidR="00B41894" w:rsidRDefault="00B41894" w:rsidP="00B41894">
            <w:pPr>
              <w:spacing w:line="220" w:lineRule="exact"/>
              <w:ind w:left="105"/>
              <w:rPr>
                <w:rFonts w:ascii="Garamond" w:eastAsia="Garamond" w:hAnsi="Garamond" w:cs="Garamond"/>
              </w:rPr>
            </w:pPr>
            <w:r>
              <w:rPr>
                <w:rFonts w:ascii="Garamond" w:eastAsia="Garamond" w:hAnsi="Garamond" w:cs="Garamond"/>
                <w:position w:val="1"/>
              </w:rPr>
              <w:t>3</w:t>
            </w:r>
          </w:p>
        </w:tc>
        <w:tc>
          <w:tcPr>
            <w:tcW w:w="3209" w:type="dxa"/>
            <w:tcBorders>
              <w:top w:val="single" w:sz="6" w:space="0" w:color="BDBDBD"/>
              <w:left w:val="single" w:sz="6" w:space="0" w:color="BDBDBD"/>
              <w:bottom w:val="single" w:sz="6" w:space="0" w:color="BDBDBD"/>
              <w:right w:val="single" w:sz="6" w:space="0" w:color="BDBDBD"/>
            </w:tcBorders>
          </w:tcPr>
          <w:p w14:paraId="02392D4C" w14:textId="5EB12E27" w:rsidR="00B41894" w:rsidRDefault="00B41894" w:rsidP="00B41894">
            <w:pPr>
              <w:spacing w:line="220" w:lineRule="exact"/>
              <w:ind w:left="105"/>
              <w:rPr>
                <w:rFonts w:ascii="Garamond" w:eastAsia="Garamond" w:hAnsi="Garamond" w:cs="Garamond"/>
              </w:rPr>
            </w:pPr>
            <w:r>
              <w:rPr>
                <w:rFonts w:ascii="Garamond" w:eastAsia="Garamond" w:hAnsi="Garamond" w:cs="Garamond"/>
                <w:position w:val="1"/>
              </w:rPr>
              <w:t>Ines Amet</w:t>
            </w:r>
          </w:p>
        </w:tc>
        <w:tc>
          <w:tcPr>
            <w:tcW w:w="1877" w:type="dxa"/>
            <w:tcBorders>
              <w:top w:val="single" w:sz="6" w:space="0" w:color="BDBDBD"/>
              <w:left w:val="single" w:sz="6" w:space="0" w:color="BDBDBD"/>
              <w:bottom w:val="single" w:sz="6" w:space="0" w:color="BDBDBD"/>
              <w:right w:val="single" w:sz="6" w:space="0" w:color="BDBDBD"/>
            </w:tcBorders>
          </w:tcPr>
          <w:p w14:paraId="02392D4D" w14:textId="32D26E06" w:rsidR="00B41894" w:rsidRPr="00C21B50" w:rsidRDefault="009611D4" w:rsidP="00B41894">
            <w:pPr>
              <w:spacing w:line="220" w:lineRule="exact"/>
              <w:ind w:left="105"/>
              <w:rPr>
                <w:rFonts w:ascii="Garamond" w:eastAsia="Garamond" w:hAnsi="Garamond" w:cs="Garamond"/>
              </w:rPr>
            </w:pPr>
            <w:r w:rsidRPr="00C21B50">
              <w:rPr>
                <w:rFonts w:ascii="Garamond" w:eastAsia="Garamond" w:hAnsi="Garamond" w:cs="Garamond"/>
                <w:position w:val="1"/>
              </w:rPr>
              <w:t xml:space="preserve">Member </w:t>
            </w:r>
          </w:p>
        </w:tc>
        <w:tc>
          <w:tcPr>
            <w:tcW w:w="2986" w:type="dxa"/>
            <w:tcBorders>
              <w:top w:val="single" w:sz="6" w:space="0" w:color="BDBDBD"/>
              <w:left w:val="single" w:sz="6" w:space="0" w:color="BDBDBD"/>
              <w:bottom w:val="single" w:sz="6" w:space="0" w:color="BDBDBD"/>
              <w:right w:val="single" w:sz="6" w:space="0" w:color="BDBDBD"/>
            </w:tcBorders>
          </w:tcPr>
          <w:p w14:paraId="620D1B79" w14:textId="33F8A48E" w:rsidR="00B41894" w:rsidRDefault="009611D4" w:rsidP="00B41894">
            <w:pPr>
              <w:spacing w:line="220" w:lineRule="exact"/>
              <w:ind w:left="105"/>
              <w:rPr>
                <w:rFonts w:ascii="Garamond" w:eastAsia="Garamond" w:hAnsi="Garamond" w:cs="Garamond"/>
                <w:position w:val="1"/>
              </w:rPr>
            </w:pPr>
            <w:r w:rsidRPr="0024580D">
              <w:t>inesamet@yahoo.com</w:t>
            </w:r>
          </w:p>
        </w:tc>
      </w:tr>
      <w:tr w:rsidR="00B41894" w14:paraId="02392D56" w14:textId="20D0E0AE" w:rsidTr="00B41894">
        <w:trPr>
          <w:trHeight w:hRule="exact" w:val="233"/>
        </w:trPr>
        <w:tc>
          <w:tcPr>
            <w:tcW w:w="473" w:type="dxa"/>
            <w:tcBorders>
              <w:top w:val="single" w:sz="6" w:space="0" w:color="BDBDBD"/>
              <w:left w:val="single" w:sz="6" w:space="0" w:color="BDBDBD"/>
              <w:bottom w:val="single" w:sz="6" w:space="0" w:color="BDBDBD"/>
              <w:right w:val="single" w:sz="6" w:space="0" w:color="BDBDBD"/>
            </w:tcBorders>
          </w:tcPr>
          <w:p w14:paraId="02392D51" w14:textId="77777777" w:rsidR="00B41894" w:rsidRDefault="00B41894" w:rsidP="00B41894">
            <w:pPr>
              <w:spacing w:line="200" w:lineRule="exact"/>
              <w:ind w:left="105"/>
              <w:rPr>
                <w:rFonts w:ascii="Garamond" w:eastAsia="Garamond" w:hAnsi="Garamond" w:cs="Garamond"/>
              </w:rPr>
            </w:pPr>
            <w:r>
              <w:rPr>
                <w:rFonts w:ascii="Garamond" w:eastAsia="Garamond" w:hAnsi="Garamond" w:cs="Garamond"/>
                <w:position w:val="1"/>
              </w:rPr>
              <w:t>4</w:t>
            </w:r>
          </w:p>
        </w:tc>
        <w:tc>
          <w:tcPr>
            <w:tcW w:w="3209" w:type="dxa"/>
            <w:tcBorders>
              <w:top w:val="single" w:sz="6" w:space="0" w:color="BDBDBD"/>
              <w:left w:val="single" w:sz="6" w:space="0" w:color="BDBDBD"/>
              <w:bottom w:val="single" w:sz="6" w:space="0" w:color="BDBDBD"/>
              <w:right w:val="single" w:sz="6" w:space="0" w:color="BDBDBD"/>
            </w:tcBorders>
          </w:tcPr>
          <w:p w14:paraId="02392D52" w14:textId="476AE01B" w:rsidR="00B41894" w:rsidRDefault="00B41894" w:rsidP="00B41894">
            <w:pPr>
              <w:spacing w:line="200" w:lineRule="exact"/>
              <w:ind w:left="105"/>
              <w:rPr>
                <w:rFonts w:ascii="Garamond" w:eastAsia="Garamond" w:hAnsi="Garamond" w:cs="Garamond"/>
              </w:rPr>
            </w:pPr>
            <w:r>
              <w:rPr>
                <w:rFonts w:ascii="Garamond" w:eastAsia="Garamond" w:hAnsi="Garamond" w:cs="Garamond"/>
                <w:position w:val="1"/>
              </w:rPr>
              <w:t>Isa Emini</w:t>
            </w:r>
          </w:p>
        </w:tc>
        <w:tc>
          <w:tcPr>
            <w:tcW w:w="1877" w:type="dxa"/>
            <w:tcBorders>
              <w:top w:val="single" w:sz="6" w:space="0" w:color="BDBDBD"/>
              <w:left w:val="single" w:sz="6" w:space="0" w:color="BDBDBD"/>
              <w:bottom w:val="single" w:sz="6" w:space="0" w:color="BDBDBD"/>
              <w:right w:val="single" w:sz="6" w:space="0" w:color="BDBDBD"/>
            </w:tcBorders>
          </w:tcPr>
          <w:p w14:paraId="02392D53" w14:textId="5B44F089" w:rsidR="00B41894" w:rsidRPr="00C21B50" w:rsidRDefault="009611D4" w:rsidP="00B41894">
            <w:pPr>
              <w:spacing w:line="200" w:lineRule="exact"/>
              <w:ind w:left="105"/>
              <w:rPr>
                <w:rFonts w:ascii="Garamond" w:eastAsia="Garamond" w:hAnsi="Garamond" w:cs="Garamond"/>
              </w:rPr>
            </w:pPr>
            <w:r w:rsidRPr="00C21B50">
              <w:rPr>
                <w:rFonts w:ascii="Garamond" w:eastAsia="Garamond" w:hAnsi="Garamond" w:cs="Garamond"/>
                <w:position w:val="1"/>
              </w:rPr>
              <w:t xml:space="preserve">Member </w:t>
            </w:r>
          </w:p>
        </w:tc>
        <w:tc>
          <w:tcPr>
            <w:tcW w:w="2986" w:type="dxa"/>
            <w:tcBorders>
              <w:top w:val="single" w:sz="6" w:space="0" w:color="BDBDBD"/>
              <w:left w:val="single" w:sz="6" w:space="0" w:color="BDBDBD"/>
              <w:bottom w:val="single" w:sz="6" w:space="0" w:color="BDBDBD"/>
              <w:right w:val="single" w:sz="6" w:space="0" w:color="BDBDBD"/>
            </w:tcBorders>
          </w:tcPr>
          <w:p w14:paraId="084833A7" w14:textId="64CDABAF" w:rsidR="00B41894" w:rsidRDefault="009611D4" w:rsidP="00B41894">
            <w:pPr>
              <w:spacing w:line="200" w:lineRule="exact"/>
              <w:ind w:left="105"/>
              <w:rPr>
                <w:rFonts w:ascii="Garamond" w:eastAsia="Garamond" w:hAnsi="Garamond" w:cs="Garamond"/>
                <w:position w:val="1"/>
              </w:rPr>
            </w:pPr>
            <w:r w:rsidRPr="0024580D">
              <w:t>emini.isa@hotmail.com</w:t>
            </w:r>
          </w:p>
        </w:tc>
      </w:tr>
      <w:tr w:rsidR="00B41894" w14:paraId="02392D5C" w14:textId="3B71B01E" w:rsidTr="00B41894">
        <w:trPr>
          <w:trHeight w:hRule="exact" w:val="235"/>
        </w:trPr>
        <w:tc>
          <w:tcPr>
            <w:tcW w:w="473" w:type="dxa"/>
            <w:tcBorders>
              <w:top w:val="single" w:sz="6" w:space="0" w:color="BDBDBD"/>
              <w:left w:val="single" w:sz="6" w:space="0" w:color="BDBDBD"/>
              <w:bottom w:val="single" w:sz="6" w:space="0" w:color="BDBDBD"/>
              <w:right w:val="single" w:sz="6" w:space="0" w:color="BDBDBD"/>
            </w:tcBorders>
          </w:tcPr>
          <w:p w14:paraId="02392D57" w14:textId="77777777" w:rsidR="00B41894" w:rsidRDefault="00B41894" w:rsidP="00B41894">
            <w:pPr>
              <w:spacing w:line="220" w:lineRule="exact"/>
              <w:ind w:left="105"/>
              <w:rPr>
                <w:rFonts w:ascii="Garamond" w:eastAsia="Garamond" w:hAnsi="Garamond" w:cs="Garamond"/>
              </w:rPr>
            </w:pPr>
            <w:r>
              <w:rPr>
                <w:rFonts w:ascii="Garamond" w:eastAsia="Garamond" w:hAnsi="Garamond" w:cs="Garamond"/>
                <w:position w:val="1"/>
              </w:rPr>
              <w:t>5</w:t>
            </w:r>
          </w:p>
        </w:tc>
        <w:tc>
          <w:tcPr>
            <w:tcW w:w="3209" w:type="dxa"/>
            <w:tcBorders>
              <w:top w:val="single" w:sz="6" w:space="0" w:color="BDBDBD"/>
              <w:left w:val="single" w:sz="6" w:space="0" w:color="BDBDBD"/>
              <w:bottom w:val="single" w:sz="6" w:space="0" w:color="BDBDBD"/>
              <w:right w:val="single" w:sz="6" w:space="0" w:color="BDBDBD"/>
            </w:tcBorders>
          </w:tcPr>
          <w:p w14:paraId="02392D58" w14:textId="15F8D5F5" w:rsidR="00B41894" w:rsidRDefault="00B41894" w:rsidP="00B41894">
            <w:pPr>
              <w:spacing w:line="220" w:lineRule="exact"/>
              <w:ind w:left="105"/>
              <w:rPr>
                <w:rFonts w:ascii="Garamond" w:eastAsia="Garamond" w:hAnsi="Garamond" w:cs="Garamond"/>
              </w:rPr>
            </w:pPr>
            <w:r>
              <w:rPr>
                <w:rFonts w:ascii="Garamond" w:eastAsia="Garamond" w:hAnsi="Garamond" w:cs="Garamond"/>
                <w:spacing w:val="1"/>
                <w:position w:val="1"/>
              </w:rPr>
              <w:t>Besnik Sulejmani</w:t>
            </w:r>
          </w:p>
        </w:tc>
        <w:tc>
          <w:tcPr>
            <w:tcW w:w="1877" w:type="dxa"/>
            <w:tcBorders>
              <w:top w:val="single" w:sz="6" w:space="0" w:color="BDBDBD"/>
              <w:left w:val="single" w:sz="6" w:space="0" w:color="BDBDBD"/>
              <w:bottom w:val="single" w:sz="6" w:space="0" w:color="BDBDBD"/>
              <w:right w:val="single" w:sz="6" w:space="0" w:color="BDBDBD"/>
            </w:tcBorders>
          </w:tcPr>
          <w:p w14:paraId="02392D59" w14:textId="313F7ED7" w:rsidR="00B41894" w:rsidRPr="00C21B50" w:rsidRDefault="009611D4" w:rsidP="00B41894">
            <w:pPr>
              <w:spacing w:line="220" w:lineRule="exact"/>
              <w:ind w:left="105"/>
              <w:rPr>
                <w:rFonts w:ascii="Garamond" w:eastAsia="Garamond" w:hAnsi="Garamond" w:cs="Garamond"/>
              </w:rPr>
            </w:pPr>
            <w:r w:rsidRPr="00C21B50">
              <w:rPr>
                <w:rFonts w:ascii="Garamond" w:eastAsia="Garamond" w:hAnsi="Garamond" w:cs="Garamond"/>
                <w:position w:val="1"/>
              </w:rPr>
              <w:t xml:space="preserve">Member </w:t>
            </w:r>
          </w:p>
        </w:tc>
        <w:tc>
          <w:tcPr>
            <w:tcW w:w="2986" w:type="dxa"/>
            <w:tcBorders>
              <w:top w:val="single" w:sz="6" w:space="0" w:color="BDBDBD"/>
              <w:left w:val="single" w:sz="6" w:space="0" w:color="BDBDBD"/>
              <w:bottom w:val="single" w:sz="6" w:space="0" w:color="BDBDBD"/>
              <w:right w:val="single" w:sz="6" w:space="0" w:color="BDBDBD"/>
            </w:tcBorders>
          </w:tcPr>
          <w:p w14:paraId="137E3F4D" w14:textId="67EE7882" w:rsidR="00B41894" w:rsidRDefault="00B41894" w:rsidP="00B41894">
            <w:pPr>
              <w:spacing w:line="220" w:lineRule="exact"/>
              <w:ind w:left="105"/>
              <w:rPr>
                <w:rFonts w:ascii="Garamond" w:eastAsia="Garamond" w:hAnsi="Garamond" w:cs="Garamond"/>
                <w:position w:val="1"/>
              </w:rPr>
            </w:pPr>
            <w:r w:rsidRPr="0024580D">
              <w:t>sulejmani.besnik@yahoo.com</w:t>
            </w:r>
          </w:p>
        </w:tc>
      </w:tr>
    </w:tbl>
    <w:p w14:paraId="02392D5D" w14:textId="77777777" w:rsidR="00EF1775" w:rsidRDefault="00EF1775">
      <w:pPr>
        <w:sectPr w:rsidR="00EF1775" w:rsidSect="00C36750">
          <w:pgSz w:w="11940" w:h="16860"/>
          <w:pgMar w:top="993" w:right="660" w:bottom="280" w:left="980" w:header="0" w:footer="1237" w:gutter="0"/>
          <w:cols w:space="720"/>
        </w:sectPr>
      </w:pPr>
    </w:p>
    <w:p w14:paraId="02392D5E" w14:textId="77777777" w:rsidR="00EF1775" w:rsidRDefault="00EF1775">
      <w:pPr>
        <w:spacing w:before="6" w:line="100" w:lineRule="exact"/>
        <w:rPr>
          <w:sz w:val="10"/>
          <w:szCs w:val="10"/>
        </w:rPr>
      </w:pPr>
    </w:p>
    <w:p w14:paraId="02392D5F" w14:textId="77777777" w:rsidR="00EF1775" w:rsidRDefault="00C938F9">
      <w:pPr>
        <w:ind w:left="100"/>
        <w:rPr>
          <w:rFonts w:ascii="Calibri" w:eastAsia="Calibri" w:hAnsi="Calibri" w:cs="Calibri"/>
          <w:sz w:val="1"/>
          <w:szCs w:val="1"/>
        </w:rPr>
      </w:pPr>
      <w:proofErr w:type="spellStart"/>
      <w:r>
        <w:rPr>
          <w:rFonts w:ascii="Calibri" w:eastAsia="Calibri" w:hAnsi="Calibri" w:cs="Calibri"/>
          <w:color w:val="FF0000"/>
          <w:spacing w:val="1"/>
          <w:w w:val="48"/>
          <w:sz w:val="1"/>
          <w:szCs w:val="1"/>
        </w:rPr>
        <w:t>г</w:t>
      </w:r>
      <w:r>
        <w:rPr>
          <w:rFonts w:ascii="Calibri" w:eastAsia="Calibri" w:hAnsi="Calibri" w:cs="Calibri"/>
          <w:color w:val="FF0000"/>
          <w:w w:val="48"/>
          <w:sz w:val="1"/>
          <w:szCs w:val="1"/>
        </w:rPr>
        <w:t>г</w:t>
      </w:r>
      <w:proofErr w:type="spellEnd"/>
      <w:r>
        <w:rPr>
          <w:rFonts w:ascii="Calibri" w:eastAsia="Calibri" w:hAnsi="Calibri" w:cs="Calibri"/>
          <w:color w:val="FF0000"/>
          <w:spacing w:val="-2"/>
          <w:sz w:val="1"/>
          <w:szCs w:val="1"/>
        </w:rPr>
        <w:t xml:space="preserve"> </w:t>
      </w:r>
      <w:r>
        <w:rPr>
          <w:rFonts w:ascii="Calibri" w:eastAsia="Calibri" w:hAnsi="Calibri" w:cs="Calibri"/>
          <w:color w:val="FF0000"/>
          <w:w w:val="48"/>
          <w:sz w:val="1"/>
          <w:szCs w:val="1"/>
        </w:rPr>
        <w:t xml:space="preserve">г   </w:t>
      </w:r>
      <w:proofErr w:type="spellStart"/>
      <w:r>
        <w:rPr>
          <w:rFonts w:ascii="Calibri" w:eastAsia="Calibri" w:hAnsi="Calibri" w:cs="Calibri"/>
          <w:color w:val="FF0000"/>
          <w:sz w:val="1"/>
          <w:szCs w:val="1"/>
        </w:rPr>
        <w:t>г</w:t>
      </w:r>
      <w:proofErr w:type="spellEnd"/>
    </w:p>
    <w:p w14:paraId="02392D60" w14:textId="77777777" w:rsidR="00EF1775" w:rsidRDefault="00EF1775">
      <w:pPr>
        <w:spacing w:line="120" w:lineRule="exact"/>
        <w:rPr>
          <w:sz w:val="12"/>
          <w:szCs w:val="12"/>
        </w:rPr>
      </w:pPr>
    </w:p>
    <w:p w14:paraId="242BD839" w14:textId="73598481" w:rsidR="00E70900" w:rsidRPr="007D0D21" w:rsidRDefault="00E70900" w:rsidP="007D0D21">
      <w:pPr>
        <w:pStyle w:val="1"/>
        <w:rPr>
          <w:rFonts w:cs="NimbusSanL"/>
          <w:color w:val="000000"/>
          <w:szCs w:val="30"/>
        </w:rPr>
      </w:pPr>
      <w:bookmarkStart w:id="5" w:name="_Toc142989262"/>
      <w:r w:rsidRPr="007D0D21">
        <w:rPr>
          <w:rFonts w:cs="NimbusSanL"/>
          <w:color w:val="000000"/>
          <w:szCs w:val="30"/>
        </w:rPr>
        <w:t>COLLABORATION WITH OTHER NGOs</w:t>
      </w:r>
      <w:bookmarkEnd w:id="5"/>
    </w:p>
    <w:p w14:paraId="02392D65" w14:textId="77777777" w:rsidR="00EF1775" w:rsidRDefault="00EF1775">
      <w:pPr>
        <w:spacing w:line="40" w:lineRule="exact"/>
        <w:rPr>
          <w:sz w:val="5"/>
          <w:szCs w:val="5"/>
        </w:rPr>
      </w:pPr>
    </w:p>
    <w:tbl>
      <w:tblPr>
        <w:tblW w:w="10142" w:type="dxa"/>
        <w:tblInd w:w="94" w:type="dxa"/>
        <w:tblLayout w:type="fixed"/>
        <w:tblCellMar>
          <w:left w:w="0" w:type="dxa"/>
          <w:right w:w="0" w:type="dxa"/>
        </w:tblCellMar>
        <w:tblLook w:val="01E0" w:firstRow="1" w:lastRow="1" w:firstColumn="1" w:lastColumn="1" w:noHBand="0" w:noVBand="0"/>
      </w:tblPr>
      <w:tblGrid>
        <w:gridCol w:w="3008"/>
        <w:gridCol w:w="3406"/>
        <w:gridCol w:w="1373"/>
        <w:gridCol w:w="2355"/>
      </w:tblGrid>
      <w:tr w:rsidR="00EF1775" w14:paraId="02392D6A" w14:textId="77777777" w:rsidTr="006C347D">
        <w:trPr>
          <w:trHeight w:hRule="exact" w:val="714"/>
        </w:trPr>
        <w:tc>
          <w:tcPr>
            <w:tcW w:w="3008" w:type="dxa"/>
            <w:tcBorders>
              <w:top w:val="single" w:sz="6" w:space="0" w:color="BDBDBD"/>
              <w:left w:val="single" w:sz="6" w:space="0" w:color="BDBDBD"/>
              <w:bottom w:val="single" w:sz="6" w:space="0" w:color="BDBDBD"/>
              <w:right w:val="single" w:sz="6" w:space="0" w:color="BDBDBD"/>
            </w:tcBorders>
          </w:tcPr>
          <w:p w14:paraId="02392D66" w14:textId="647B3028" w:rsidR="00EF1775" w:rsidRDefault="00E70900">
            <w:pPr>
              <w:spacing w:line="200" w:lineRule="exact"/>
              <w:ind w:left="105"/>
              <w:rPr>
                <w:rFonts w:ascii="Garamond" w:eastAsia="Garamond" w:hAnsi="Garamond" w:cs="Garamond"/>
                <w:sz w:val="22"/>
                <w:szCs w:val="22"/>
              </w:rPr>
            </w:pPr>
            <w:bookmarkStart w:id="6" w:name="_Hlk142988364"/>
            <w:r>
              <w:rPr>
                <w:rFonts w:ascii="Garamond" w:eastAsia="Garamond" w:hAnsi="Garamond" w:cs="Garamond"/>
                <w:b/>
                <w:spacing w:val="1"/>
                <w:position w:val="2"/>
                <w:sz w:val="22"/>
                <w:szCs w:val="22"/>
              </w:rPr>
              <w:t>Name of program /project</w:t>
            </w:r>
          </w:p>
        </w:tc>
        <w:tc>
          <w:tcPr>
            <w:tcW w:w="3406" w:type="dxa"/>
            <w:tcBorders>
              <w:top w:val="single" w:sz="6" w:space="0" w:color="BDBDBD"/>
              <w:left w:val="single" w:sz="6" w:space="0" w:color="BDBDBD"/>
              <w:bottom w:val="single" w:sz="6" w:space="0" w:color="BDBDBD"/>
              <w:right w:val="single" w:sz="6" w:space="0" w:color="BDBDBD"/>
            </w:tcBorders>
          </w:tcPr>
          <w:p w14:paraId="02392D67" w14:textId="61D78B00" w:rsidR="00EF1775" w:rsidRPr="002E72D2" w:rsidRDefault="002E72D2">
            <w:pPr>
              <w:spacing w:before="6" w:line="194" w:lineRule="auto"/>
              <w:ind w:left="100" w:right="1040"/>
              <w:rPr>
                <w:rFonts w:ascii="Garamond" w:eastAsia="Garamond" w:hAnsi="Garamond" w:cs="Garamond"/>
                <w:sz w:val="22"/>
                <w:szCs w:val="22"/>
              </w:rPr>
            </w:pPr>
            <w:r>
              <w:rPr>
                <w:rFonts w:ascii="Garamond" w:eastAsia="Garamond" w:hAnsi="Garamond" w:cs="Garamond"/>
                <w:b/>
                <w:spacing w:val="1"/>
                <w:sz w:val="22"/>
                <w:szCs w:val="22"/>
              </w:rPr>
              <w:t xml:space="preserve">Name of CSOs / groups </w:t>
            </w:r>
          </w:p>
        </w:tc>
        <w:tc>
          <w:tcPr>
            <w:tcW w:w="1373" w:type="dxa"/>
            <w:tcBorders>
              <w:top w:val="single" w:sz="6" w:space="0" w:color="BDBDBD"/>
              <w:left w:val="single" w:sz="6" w:space="0" w:color="BDBDBD"/>
              <w:bottom w:val="single" w:sz="6" w:space="0" w:color="BDBDBD"/>
              <w:right w:val="single" w:sz="6" w:space="0" w:color="BDBDBD"/>
            </w:tcBorders>
          </w:tcPr>
          <w:p w14:paraId="02392D68" w14:textId="3AB9EBAD" w:rsidR="00EF1775" w:rsidRDefault="002E72D2">
            <w:pPr>
              <w:spacing w:line="200" w:lineRule="exact"/>
              <w:ind w:left="105"/>
              <w:rPr>
                <w:rFonts w:ascii="Garamond" w:eastAsia="Garamond" w:hAnsi="Garamond" w:cs="Garamond"/>
                <w:sz w:val="22"/>
                <w:szCs w:val="22"/>
              </w:rPr>
            </w:pPr>
            <w:r>
              <w:rPr>
                <w:rFonts w:ascii="Garamond" w:eastAsia="Garamond" w:hAnsi="Garamond" w:cs="Garamond"/>
                <w:b/>
                <w:position w:val="2"/>
                <w:sz w:val="22"/>
                <w:szCs w:val="22"/>
              </w:rPr>
              <w:t>Contact person</w:t>
            </w:r>
          </w:p>
        </w:tc>
        <w:tc>
          <w:tcPr>
            <w:tcW w:w="2355" w:type="dxa"/>
            <w:tcBorders>
              <w:top w:val="single" w:sz="6" w:space="0" w:color="BDBDBD"/>
              <w:left w:val="single" w:sz="6" w:space="0" w:color="BDBDBD"/>
              <w:bottom w:val="single" w:sz="6" w:space="0" w:color="BDBDBD"/>
              <w:right w:val="single" w:sz="6" w:space="0" w:color="BDBDBD"/>
            </w:tcBorders>
          </w:tcPr>
          <w:p w14:paraId="02392D69" w14:textId="223D68A4" w:rsidR="00EF1775" w:rsidRDefault="002E72D2">
            <w:pPr>
              <w:spacing w:line="195" w:lineRule="auto"/>
              <w:ind w:left="105" w:right="1136"/>
              <w:rPr>
                <w:rFonts w:ascii="Garamond" w:eastAsia="Garamond" w:hAnsi="Garamond" w:cs="Garamond"/>
                <w:sz w:val="22"/>
                <w:szCs w:val="22"/>
              </w:rPr>
            </w:pPr>
            <w:r>
              <w:rPr>
                <w:rFonts w:ascii="Garamond" w:eastAsia="Garamond" w:hAnsi="Garamond" w:cs="Garamond"/>
                <w:b/>
                <w:sz w:val="22"/>
                <w:szCs w:val="22"/>
              </w:rPr>
              <w:t>Short description</w:t>
            </w:r>
          </w:p>
        </w:tc>
      </w:tr>
      <w:bookmarkEnd w:id="6"/>
      <w:tr w:rsidR="00EF1775" w:rsidRPr="00D87C8E" w14:paraId="02392D74" w14:textId="77777777" w:rsidTr="006C347D">
        <w:trPr>
          <w:trHeight w:hRule="exact" w:val="1680"/>
        </w:trPr>
        <w:tc>
          <w:tcPr>
            <w:tcW w:w="3008" w:type="dxa"/>
            <w:tcBorders>
              <w:top w:val="single" w:sz="6" w:space="0" w:color="BDBDBD"/>
              <w:left w:val="single" w:sz="6" w:space="0" w:color="BDBDBD"/>
              <w:bottom w:val="single" w:sz="6" w:space="0" w:color="BDBDBD"/>
              <w:right w:val="single" w:sz="6" w:space="0" w:color="BDBDBD"/>
            </w:tcBorders>
          </w:tcPr>
          <w:p w14:paraId="02392D6C" w14:textId="0835E436" w:rsidR="00EF1775" w:rsidRPr="00C405E2" w:rsidRDefault="00C405E2" w:rsidP="00D31DF9">
            <w:pPr>
              <w:spacing w:line="276" w:lineRule="auto"/>
              <w:ind w:left="105"/>
              <w:rPr>
                <w:rFonts w:ascii="Garamond" w:eastAsia="Garamond" w:hAnsi="Garamond" w:cs="Garamond"/>
                <w:sz w:val="22"/>
                <w:szCs w:val="22"/>
              </w:rPr>
            </w:pPr>
            <w:r w:rsidRPr="00C405E2">
              <w:rPr>
                <w:rFonts w:ascii="Garamond" w:eastAsia="Garamond" w:hAnsi="Garamond" w:cs="Garamond"/>
                <w:spacing w:val="1"/>
                <w:sz w:val="22"/>
                <w:szCs w:val="22"/>
              </w:rPr>
              <w:t>Advocacy network for systemic and permanent solutions for Roma integration in the Republic of Macedonia</w:t>
            </w:r>
          </w:p>
        </w:tc>
        <w:tc>
          <w:tcPr>
            <w:tcW w:w="3406" w:type="dxa"/>
            <w:tcBorders>
              <w:top w:val="single" w:sz="6" w:space="0" w:color="BDBDBD"/>
              <w:left w:val="single" w:sz="6" w:space="0" w:color="BDBDBD"/>
              <w:bottom w:val="single" w:sz="6" w:space="0" w:color="BDBDBD"/>
              <w:right w:val="single" w:sz="6" w:space="0" w:color="BDBDBD"/>
            </w:tcBorders>
          </w:tcPr>
          <w:p w14:paraId="6830F463" w14:textId="77777777" w:rsidR="00FA1380" w:rsidRPr="00FA1380" w:rsidRDefault="00FA1380" w:rsidP="00FA1380">
            <w:pPr>
              <w:spacing w:before="7" w:line="240" w:lineRule="exact"/>
              <w:ind w:left="100" w:right="479"/>
              <w:rPr>
                <w:rFonts w:ascii="Garamond" w:eastAsia="Garamond" w:hAnsi="Garamond" w:cs="Garamond"/>
                <w:sz w:val="22"/>
                <w:szCs w:val="22"/>
              </w:rPr>
            </w:pPr>
            <w:r w:rsidRPr="00FA1380">
              <w:rPr>
                <w:rFonts w:ascii="Garamond" w:eastAsia="Garamond" w:hAnsi="Garamond" w:cs="Garamond"/>
                <w:sz w:val="22"/>
                <w:szCs w:val="22"/>
              </w:rPr>
              <w:t>A group of citizens' associations which</w:t>
            </w:r>
          </w:p>
          <w:p w14:paraId="02392D6E" w14:textId="391C7A78" w:rsidR="00EF1775" w:rsidRPr="00FA1380" w:rsidRDefault="00FA1380" w:rsidP="00FA1380">
            <w:pPr>
              <w:spacing w:before="1" w:line="220" w:lineRule="exact"/>
              <w:ind w:left="100" w:right="261"/>
              <w:rPr>
                <w:rFonts w:ascii="Garamond" w:eastAsia="Garamond" w:hAnsi="Garamond" w:cs="Garamond"/>
                <w:sz w:val="22"/>
                <w:szCs w:val="22"/>
              </w:rPr>
            </w:pPr>
            <w:r w:rsidRPr="00FA1380">
              <w:rPr>
                <w:rFonts w:ascii="Garamond" w:eastAsia="Garamond" w:hAnsi="Garamond" w:cs="Garamond"/>
                <w:sz w:val="22"/>
                <w:szCs w:val="22"/>
              </w:rPr>
              <w:t>work on Roma integration issues</w:t>
            </w:r>
          </w:p>
        </w:tc>
        <w:tc>
          <w:tcPr>
            <w:tcW w:w="1373" w:type="dxa"/>
            <w:tcBorders>
              <w:top w:val="single" w:sz="6" w:space="0" w:color="BDBDBD"/>
              <w:left w:val="single" w:sz="6" w:space="0" w:color="BDBDBD"/>
              <w:bottom w:val="single" w:sz="6" w:space="0" w:color="BDBDBD"/>
              <w:right w:val="single" w:sz="6" w:space="0" w:color="BDBDBD"/>
            </w:tcBorders>
          </w:tcPr>
          <w:p w14:paraId="02392D6F" w14:textId="708D9A47" w:rsidR="00EF1775" w:rsidRDefault="0093789C">
            <w:pPr>
              <w:spacing w:before="18"/>
              <w:ind w:left="105"/>
              <w:rPr>
                <w:rFonts w:ascii="Garamond" w:eastAsia="Garamond" w:hAnsi="Garamond" w:cs="Garamond"/>
                <w:sz w:val="22"/>
                <w:szCs w:val="22"/>
              </w:rPr>
            </w:pPr>
            <w:r>
              <w:rPr>
                <w:rFonts w:ascii="Garamond" w:eastAsia="Garamond" w:hAnsi="Garamond" w:cs="Garamond"/>
                <w:spacing w:val="1"/>
                <w:sz w:val="22"/>
                <w:szCs w:val="22"/>
              </w:rPr>
              <w:t>Muhamed Toci</w:t>
            </w:r>
          </w:p>
        </w:tc>
        <w:tc>
          <w:tcPr>
            <w:tcW w:w="2355" w:type="dxa"/>
            <w:tcBorders>
              <w:top w:val="single" w:sz="6" w:space="0" w:color="BDBDBD"/>
              <w:left w:val="single" w:sz="6" w:space="0" w:color="BDBDBD"/>
              <w:bottom w:val="single" w:sz="6" w:space="0" w:color="BDBDBD"/>
              <w:right w:val="single" w:sz="6" w:space="0" w:color="BDBDBD"/>
            </w:tcBorders>
          </w:tcPr>
          <w:p w14:paraId="02392D73" w14:textId="138CF1B6" w:rsidR="00EF1775" w:rsidRPr="00C376EA" w:rsidRDefault="00D87C8E" w:rsidP="006C347D">
            <w:pPr>
              <w:spacing w:before="30" w:line="276" w:lineRule="auto"/>
              <w:ind w:left="105"/>
              <w:rPr>
                <w:rFonts w:ascii="Garamond" w:eastAsia="Garamond" w:hAnsi="Garamond" w:cs="Garamond"/>
                <w:sz w:val="22"/>
                <w:szCs w:val="22"/>
              </w:rPr>
            </w:pPr>
            <w:r w:rsidRPr="00C376EA">
              <w:rPr>
                <w:rFonts w:ascii="Garamond" w:eastAsia="Garamond" w:hAnsi="Garamond" w:cs="Garamond"/>
                <w:sz w:val="22"/>
                <w:szCs w:val="22"/>
              </w:rPr>
              <w:t>Partnership cooperation in implementing projects and activities for systemic and permanent solutions in society</w:t>
            </w:r>
          </w:p>
        </w:tc>
      </w:tr>
      <w:tr w:rsidR="00EF1775" w:rsidRPr="006C347D" w14:paraId="02392D81" w14:textId="77777777" w:rsidTr="006C347D">
        <w:trPr>
          <w:trHeight w:hRule="exact" w:val="1622"/>
        </w:trPr>
        <w:tc>
          <w:tcPr>
            <w:tcW w:w="3008" w:type="dxa"/>
            <w:tcBorders>
              <w:top w:val="single" w:sz="6" w:space="0" w:color="BDBDBD"/>
              <w:left w:val="single" w:sz="6" w:space="0" w:color="BDBDBD"/>
              <w:bottom w:val="single" w:sz="6" w:space="0" w:color="BDBDBD"/>
              <w:right w:val="single" w:sz="6" w:space="0" w:color="BDBDBD"/>
            </w:tcBorders>
          </w:tcPr>
          <w:p w14:paraId="02392D75" w14:textId="11F42CB0" w:rsidR="00EF1775" w:rsidRPr="00D31DF9" w:rsidRDefault="00D31DF9" w:rsidP="00D31DF9">
            <w:pPr>
              <w:spacing w:before="4" w:line="276" w:lineRule="auto"/>
              <w:ind w:left="105" w:right="453"/>
              <w:rPr>
                <w:rFonts w:ascii="Garamond" w:eastAsia="Garamond" w:hAnsi="Garamond" w:cs="Garamond"/>
                <w:sz w:val="22"/>
                <w:szCs w:val="22"/>
              </w:rPr>
            </w:pPr>
            <w:r w:rsidRPr="00D31DF9">
              <w:rPr>
                <w:rFonts w:ascii="Garamond" w:eastAsia="Garamond" w:hAnsi="Garamond" w:cs="Garamond"/>
                <w:spacing w:val="1"/>
                <w:sz w:val="22"/>
                <w:szCs w:val="22"/>
              </w:rPr>
              <w:t>Financial consulting and management for transparent and transparent operation;</w:t>
            </w:r>
          </w:p>
        </w:tc>
        <w:tc>
          <w:tcPr>
            <w:tcW w:w="3406" w:type="dxa"/>
            <w:tcBorders>
              <w:top w:val="single" w:sz="6" w:space="0" w:color="BDBDBD"/>
              <w:left w:val="single" w:sz="6" w:space="0" w:color="BDBDBD"/>
              <w:bottom w:val="single" w:sz="6" w:space="0" w:color="BDBDBD"/>
              <w:right w:val="single" w:sz="6" w:space="0" w:color="BDBDBD"/>
            </w:tcBorders>
          </w:tcPr>
          <w:p w14:paraId="4C8A3D20" w14:textId="77777777" w:rsidR="0093789C" w:rsidRPr="0093789C" w:rsidRDefault="0093789C" w:rsidP="0093789C">
            <w:pPr>
              <w:spacing w:line="276" w:lineRule="auto"/>
              <w:ind w:left="100" w:right="689"/>
              <w:rPr>
                <w:rFonts w:ascii="Garamond" w:eastAsia="Garamond" w:hAnsi="Garamond" w:cs="Garamond"/>
                <w:sz w:val="22"/>
                <w:szCs w:val="22"/>
              </w:rPr>
            </w:pPr>
            <w:r w:rsidRPr="0093789C">
              <w:rPr>
                <w:rFonts w:ascii="Garamond" w:eastAsia="Garamond" w:hAnsi="Garamond" w:cs="Garamond"/>
                <w:sz w:val="22"/>
                <w:szCs w:val="22"/>
              </w:rPr>
              <w:t>REC "</w:t>
            </w:r>
            <w:proofErr w:type="spellStart"/>
            <w:r w:rsidRPr="0093789C">
              <w:rPr>
                <w:rFonts w:ascii="Garamond" w:eastAsia="Garamond" w:hAnsi="Garamond" w:cs="Garamond"/>
                <w:sz w:val="22"/>
                <w:szCs w:val="22"/>
              </w:rPr>
              <w:t>Ambrela</w:t>
            </w:r>
            <w:proofErr w:type="spellEnd"/>
            <w:r w:rsidRPr="0093789C">
              <w:rPr>
                <w:rFonts w:ascii="Garamond" w:eastAsia="Garamond" w:hAnsi="Garamond" w:cs="Garamond"/>
                <w:sz w:val="22"/>
                <w:szCs w:val="22"/>
              </w:rPr>
              <w:t>" / Skopje</w:t>
            </w:r>
          </w:p>
          <w:p w14:paraId="6E57CF5C" w14:textId="77777777" w:rsidR="0093789C" w:rsidRPr="0093789C" w:rsidRDefault="0093789C" w:rsidP="0093789C">
            <w:pPr>
              <w:spacing w:line="276" w:lineRule="auto"/>
              <w:ind w:left="100" w:right="689"/>
              <w:rPr>
                <w:rFonts w:ascii="Garamond" w:eastAsia="Garamond" w:hAnsi="Garamond" w:cs="Garamond"/>
                <w:sz w:val="22"/>
                <w:szCs w:val="22"/>
              </w:rPr>
            </w:pPr>
            <w:r w:rsidRPr="0093789C">
              <w:rPr>
                <w:rFonts w:ascii="Garamond" w:eastAsia="Garamond" w:hAnsi="Garamond" w:cs="Garamond"/>
                <w:sz w:val="22"/>
                <w:szCs w:val="22"/>
              </w:rPr>
              <w:t>HDZR "</w:t>
            </w:r>
            <w:proofErr w:type="spellStart"/>
            <w:r w:rsidRPr="0093789C">
              <w:rPr>
                <w:rFonts w:ascii="Garamond" w:eastAsia="Garamond" w:hAnsi="Garamond" w:cs="Garamond"/>
                <w:sz w:val="22"/>
                <w:szCs w:val="22"/>
              </w:rPr>
              <w:t>Mesecina</w:t>
            </w:r>
            <w:proofErr w:type="spellEnd"/>
            <w:r w:rsidRPr="0093789C">
              <w:rPr>
                <w:rFonts w:ascii="Garamond" w:eastAsia="Garamond" w:hAnsi="Garamond" w:cs="Garamond"/>
                <w:sz w:val="22"/>
                <w:szCs w:val="22"/>
              </w:rPr>
              <w:t xml:space="preserve">" / </w:t>
            </w:r>
            <w:proofErr w:type="spellStart"/>
            <w:proofErr w:type="gramStart"/>
            <w:r w:rsidRPr="0093789C">
              <w:rPr>
                <w:rFonts w:ascii="Garamond" w:eastAsia="Garamond" w:hAnsi="Garamond" w:cs="Garamond"/>
                <w:sz w:val="22"/>
                <w:szCs w:val="22"/>
              </w:rPr>
              <w:t>Gostivar</w:t>
            </w:r>
            <w:proofErr w:type="spellEnd"/>
            <w:r w:rsidRPr="0093789C">
              <w:rPr>
                <w:rFonts w:ascii="Garamond" w:eastAsia="Garamond" w:hAnsi="Garamond" w:cs="Garamond"/>
                <w:sz w:val="22"/>
                <w:szCs w:val="22"/>
              </w:rPr>
              <w:t>;</w:t>
            </w:r>
            <w:proofErr w:type="gramEnd"/>
          </w:p>
          <w:p w14:paraId="02392D79" w14:textId="39BAFB5A" w:rsidR="00EF1775" w:rsidRPr="00FA1380" w:rsidRDefault="0093789C" w:rsidP="0093789C">
            <w:pPr>
              <w:spacing w:line="276" w:lineRule="auto"/>
              <w:ind w:left="100"/>
              <w:rPr>
                <w:rFonts w:ascii="Garamond" w:eastAsia="Garamond" w:hAnsi="Garamond" w:cs="Garamond"/>
                <w:sz w:val="22"/>
                <w:szCs w:val="22"/>
              </w:rPr>
            </w:pPr>
            <w:r w:rsidRPr="0093789C">
              <w:rPr>
                <w:rFonts w:ascii="Garamond" w:eastAsia="Garamond" w:hAnsi="Garamond" w:cs="Garamond"/>
                <w:sz w:val="22"/>
                <w:szCs w:val="22"/>
                <w:lang w:val="ru-RU"/>
              </w:rPr>
              <w:t>RBIC - Skopje</w:t>
            </w:r>
          </w:p>
        </w:tc>
        <w:tc>
          <w:tcPr>
            <w:tcW w:w="1373" w:type="dxa"/>
            <w:tcBorders>
              <w:top w:val="single" w:sz="6" w:space="0" w:color="BDBDBD"/>
              <w:left w:val="single" w:sz="6" w:space="0" w:color="BDBDBD"/>
              <w:bottom w:val="single" w:sz="6" w:space="0" w:color="BDBDBD"/>
              <w:right w:val="single" w:sz="6" w:space="0" w:color="BDBDBD"/>
            </w:tcBorders>
          </w:tcPr>
          <w:p w14:paraId="02392D7A" w14:textId="53276310" w:rsidR="00EF1775" w:rsidRPr="0093789C" w:rsidRDefault="0093789C">
            <w:pPr>
              <w:spacing w:line="200" w:lineRule="exact"/>
              <w:ind w:left="105"/>
              <w:rPr>
                <w:rFonts w:ascii="Garamond" w:eastAsia="Garamond" w:hAnsi="Garamond" w:cs="Garamond"/>
                <w:sz w:val="22"/>
                <w:szCs w:val="22"/>
              </w:rPr>
            </w:pPr>
            <w:proofErr w:type="spellStart"/>
            <w:r>
              <w:rPr>
                <w:rFonts w:ascii="Garamond" w:eastAsia="Garamond" w:hAnsi="Garamond" w:cs="Garamond"/>
                <w:position w:val="2"/>
                <w:sz w:val="22"/>
                <w:szCs w:val="22"/>
              </w:rPr>
              <w:t>Ljatifea</w:t>
            </w:r>
            <w:proofErr w:type="spellEnd"/>
            <w:r>
              <w:rPr>
                <w:rFonts w:ascii="Garamond" w:eastAsia="Garamond" w:hAnsi="Garamond" w:cs="Garamond"/>
                <w:position w:val="2"/>
                <w:sz w:val="22"/>
                <w:szCs w:val="22"/>
              </w:rPr>
              <w:t xml:space="preserve"> </w:t>
            </w:r>
            <w:proofErr w:type="spellStart"/>
            <w:r>
              <w:rPr>
                <w:rFonts w:ascii="Garamond" w:eastAsia="Garamond" w:hAnsi="Garamond" w:cs="Garamond"/>
                <w:position w:val="2"/>
                <w:sz w:val="22"/>
                <w:szCs w:val="22"/>
              </w:rPr>
              <w:t>Shikovska</w:t>
            </w:r>
            <w:proofErr w:type="spellEnd"/>
            <w:r>
              <w:rPr>
                <w:rFonts w:ascii="Garamond" w:eastAsia="Garamond" w:hAnsi="Garamond" w:cs="Garamond"/>
                <w:position w:val="2"/>
                <w:sz w:val="22"/>
                <w:szCs w:val="22"/>
              </w:rPr>
              <w:t xml:space="preserve"> </w:t>
            </w:r>
          </w:p>
          <w:p w14:paraId="6F1BAA2E" w14:textId="76FA6EAE" w:rsidR="0093789C" w:rsidRPr="0093789C" w:rsidRDefault="0093789C">
            <w:pPr>
              <w:ind w:left="105"/>
              <w:rPr>
                <w:rFonts w:ascii="Garamond" w:eastAsia="Garamond" w:hAnsi="Garamond" w:cs="Garamond"/>
                <w:sz w:val="22"/>
                <w:szCs w:val="22"/>
              </w:rPr>
            </w:pPr>
            <w:r>
              <w:rPr>
                <w:rFonts w:ascii="Garamond" w:eastAsia="Garamond" w:hAnsi="Garamond" w:cs="Garamond"/>
                <w:sz w:val="22"/>
                <w:szCs w:val="22"/>
              </w:rPr>
              <w:t xml:space="preserve">Muhamed Toci Zoran Dimov </w:t>
            </w:r>
          </w:p>
          <w:p w14:paraId="02392D7D" w14:textId="77777777" w:rsidR="00EF1775" w:rsidRPr="0093789C" w:rsidRDefault="00EF1775">
            <w:pPr>
              <w:spacing w:before="13" w:line="200" w:lineRule="exact"/>
            </w:pPr>
          </w:p>
          <w:p w14:paraId="02392D7E" w14:textId="0E9E7FD5" w:rsidR="00EF1775" w:rsidRPr="00E6531F" w:rsidRDefault="00EF1775">
            <w:pPr>
              <w:ind w:left="105"/>
              <w:rPr>
                <w:rFonts w:ascii="Garamond" w:eastAsia="Garamond" w:hAnsi="Garamond" w:cs="Garamond"/>
                <w:sz w:val="22"/>
                <w:szCs w:val="22"/>
                <w:lang w:val="ru-RU"/>
              </w:rPr>
            </w:pPr>
          </w:p>
        </w:tc>
        <w:tc>
          <w:tcPr>
            <w:tcW w:w="2355" w:type="dxa"/>
            <w:tcBorders>
              <w:top w:val="single" w:sz="6" w:space="0" w:color="BDBDBD"/>
              <w:left w:val="single" w:sz="6" w:space="0" w:color="BDBDBD"/>
              <w:bottom w:val="single" w:sz="6" w:space="0" w:color="BDBDBD"/>
              <w:right w:val="single" w:sz="6" w:space="0" w:color="BDBDBD"/>
            </w:tcBorders>
          </w:tcPr>
          <w:p w14:paraId="02392D80" w14:textId="1BAA7448" w:rsidR="00EF1775" w:rsidRPr="00C376EA" w:rsidRDefault="006C347D" w:rsidP="006C347D">
            <w:pPr>
              <w:spacing w:before="6" w:line="276" w:lineRule="auto"/>
              <w:ind w:left="105" w:right="55"/>
              <w:rPr>
                <w:rFonts w:ascii="Garamond" w:eastAsia="Garamond" w:hAnsi="Garamond" w:cs="Garamond"/>
                <w:sz w:val="22"/>
                <w:szCs w:val="22"/>
              </w:rPr>
            </w:pPr>
            <w:r w:rsidRPr="006C347D">
              <w:rPr>
                <w:rFonts w:ascii="Garamond" w:eastAsia="Garamond" w:hAnsi="Garamond" w:cs="Garamond"/>
                <w:spacing w:val="-1"/>
                <w:position w:val="1"/>
                <w:sz w:val="22"/>
                <w:szCs w:val="22"/>
              </w:rPr>
              <w:t>Shared advisory and logistics services for transparent and accountable organizational operations</w:t>
            </w:r>
          </w:p>
        </w:tc>
      </w:tr>
    </w:tbl>
    <w:p w14:paraId="02392D82" w14:textId="77777777" w:rsidR="00EF1775" w:rsidRPr="006C347D" w:rsidRDefault="00EF1775">
      <w:pPr>
        <w:spacing w:before="9" w:line="280" w:lineRule="exact"/>
        <w:rPr>
          <w:sz w:val="28"/>
          <w:szCs w:val="28"/>
        </w:rPr>
      </w:pPr>
    </w:p>
    <w:p w14:paraId="64C30AC4" w14:textId="0DDBF7A4" w:rsidR="00C612F1" w:rsidRPr="002354A5" w:rsidRDefault="00C612F1" w:rsidP="002354A5">
      <w:pPr>
        <w:pStyle w:val="1"/>
        <w:rPr>
          <w:rFonts w:cs="NimbusSanL"/>
          <w:color w:val="000000"/>
          <w:szCs w:val="30"/>
        </w:rPr>
      </w:pPr>
      <w:bookmarkStart w:id="7" w:name="_Toc142989263"/>
      <w:r w:rsidRPr="002354A5">
        <w:rPr>
          <w:rFonts w:cs="NimbusSanL"/>
          <w:color w:val="000000"/>
          <w:szCs w:val="30"/>
        </w:rPr>
        <w:t>COOPERATION WITH OTHER INTERESTED PARTIES</w:t>
      </w:r>
      <w:bookmarkEnd w:id="7"/>
    </w:p>
    <w:p w14:paraId="02392D84" w14:textId="77777777" w:rsidR="00EF1775" w:rsidRDefault="00EF1775">
      <w:pPr>
        <w:spacing w:before="3" w:line="40" w:lineRule="exact"/>
        <w:rPr>
          <w:sz w:val="5"/>
          <w:szCs w:val="5"/>
        </w:rPr>
      </w:pPr>
    </w:p>
    <w:tbl>
      <w:tblPr>
        <w:tblW w:w="0" w:type="auto"/>
        <w:tblInd w:w="94" w:type="dxa"/>
        <w:tblLayout w:type="fixed"/>
        <w:tblCellMar>
          <w:left w:w="0" w:type="dxa"/>
          <w:right w:w="0" w:type="dxa"/>
        </w:tblCellMar>
        <w:tblLook w:val="01E0" w:firstRow="1" w:lastRow="1" w:firstColumn="1" w:lastColumn="1" w:noHBand="0" w:noVBand="0"/>
      </w:tblPr>
      <w:tblGrid>
        <w:gridCol w:w="3017"/>
        <w:gridCol w:w="3219"/>
        <w:gridCol w:w="1707"/>
        <w:gridCol w:w="2405"/>
      </w:tblGrid>
      <w:tr w:rsidR="006C347D" w:rsidRPr="006C347D" w14:paraId="02392D8A" w14:textId="77777777" w:rsidTr="006C347D">
        <w:trPr>
          <w:trHeight w:hRule="exact" w:val="1222"/>
        </w:trPr>
        <w:tc>
          <w:tcPr>
            <w:tcW w:w="3017" w:type="dxa"/>
            <w:tcBorders>
              <w:top w:val="single" w:sz="6" w:space="0" w:color="BDBDBD"/>
              <w:left w:val="single" w:sz="6" w:space="0" w:color="BDBDBD"/>
              <w:bottom w:val="single" w:sz="6" w:space="0" w:color="BDBDBD"/>
              <w:right w:val="single" w:sz="6" w:space="0" w:color="BDBDBD"/>
            </w:tcBorders>
          </w:tcPr>
          <w:p w14:paraId="02392D86" w14:textId="57447D93" w:rsidR="006C347D" w:rsidRPr="006C347D" w:rsidRDefault="006C347D" w:rsidP="006C347D">
            <w:pPr>
              <w:spacing w:line="200" w:lineRule="exact"/>
              <w:ind w:left="105"/>
              <w:rPr>
                <w:rFonts w:ascii="Garamond" w:eastAsia="Garamond" w:hAnsi="Garamond" w:cs="Garamond"/>
                <w:b/>
                <w:bCs/>
                <w:sz w:val="22"/>
                <w:szCs w:val="22"/>
              </w:rPr>
            </w:pPr>
            <w:r w:rsidRPr="006C347D">
              <w:rPr>
                <w:b/>
                <w:bCs/>
                <w:sz w:val="22"/>
                <w:szCs w:val="22"/>
              </w:rPr>
              <w:t>Name of program /project</w:t>
            </w:r>
          </w:p>
        </w:tc>
        <w:tc>
          <w:tcPr>
            <w:tcW w:w="3219" w:type="dxa"/>
            <w:tcBorders>
              <w:top w:val="single" w:sz="6" w:space="0" w:color="BDBDBD"/>
              <w:left w:val="single" w:sz="6" w:space="0" w:color="BDBDBD"/>
              <w:bottom w:val="single" w:sz="6" w:space="0" w:color="BDBDBD"/>
              <w:right w:val="single" w:sz="6" w:space="0" w:color="BDBDBD"/>
            </w:tcBorders>
          </w:tcPr>
          <w:p w14:paraId="02392D87" w14:textId="7BE681D0" w:rsidR="006C347D" w:rsidRPr="006C347D" w:rsidRDefault="006C347D" w:rsidP="006C347D">
            <w:pPr>
              <w:spacing w:before="4" w:line="193" w:lineRule="auto"/>
              <w:ind w:left="102" w:right="1066"/>
              <w:rPr>
                <w:rFonts w:ascii="Garamond" w:eastAsia="Garamond" w:hAnsi="Garamond" w:cs="Garamond"/>
                <w:b/>
                <w:bCs/>
                <w:sz w:val="22"/>
                <w:szCs w:val="22"/>
                <w:lang w:val="ru-RU"/>
              </w:rPr>
            </w:pPr>
            <w:r w:rsidRPr="006C347D">
              <w:rPr>
                <w:b/>
                <w:bCs/>
                <w:sz w:val="22"/>
                <w:szCs w:val="22"/>
              </w:rPr>
              <w:t xml:space="preserve">Name of CSOs / groups </w:t>
            </w:r>
          </w:p>
        </w:tc>
        <w:tc>
          <w:tcPr>
            <w:tcW w:w="1707" w:type="dxa"/>
            <w:tcBorders>
              <w:top w:val="single" w:sz="6" w:space="0" w:color="BDBDBD"/>
              <w:left w:val="single" w:sz="6" w:space="0" w:color="BDBDBD"/>
              <w:bottom w:val="single" w:sz="6" w:space="0" w:color="BDBDBD"/>
              <w:right w:val="single" w:sz="6" w:space="0" w:color="BDBDBD"/>
            </w:tcBorders>
          </w:tcPr>
          <w:p w14:paraId="02392D88" w14:textId="3CD018F3" w:rsidR="006C347D" w:rsidRPr="006C347D" w:rsidRDefault="006C347D" w:rsidP="006C347D">
            <w:pPr>
              <w:spacing w:line="200" w:lineRule="exact"/>
              <w:ind w:left="105"/>
              <w:rPr>
                <w:rFonts w:ascii="Garamond" w:eastAsia="Garamond" w:hAnsi="Garamond" w:cs="Garamond"/>
                <w:b/>
                <w:bCs/>
                <w:sz w:val="22"/>
                <w:szCs w:val="22"/>
              </w:rPr>
            </w:pPr>
            <w:r w:rsidRPr="006C347D">
              <w:rPr>
                <w:b/>
                <w:bCs/>
                <w:sz w:val="22"/>
                <w:szCs w:val="22"/>
              </w:rPr>
              <w:t>Contact person</w:t>
            </w:r>
          </w:p>
        </w:tc>
        <w:tc>
          <w:tcPr>
            <w:tcW w:w="2405" w:type="dxa"/>
            <w:tcBorders>
              <w:top w:val="single" w:sz="6" w:space="0" w:color="BDBDBD"/>
              <w:left w:val="single" w:sz="6" w:space="0" w:color="BDBDBD"/>
              <w:bottom w:val="single" w:sz="6" w:space="0" w:color="BDBDBD"/>
              <w:right w:val="single" w:sz="6" w:space="0" w:color="BDBDBD"/>
            </w:tcBorders>
          </w:tcPr>
          <w:p w14:paraId="02392D89" w14:textId="1623F152" w:rsidR="006C347D" w:rsidRPr="006C347D" w:rsidRDefault="006C347D" w:rsidP="006C347D">
            <w:pPr>
              <w:spacing w:before="6" w:line="194" w:lineRule="auto"/>
              <w:ind w:left="105" w:right="307"/>
              <w:jc w:val="both"/>
              <w:rPr>
                <w:rFonts w:ascii="Garamond" w:eastAsia="Garamond" w:hAnsi="Garamond" w:cs="Garamond"/>
                <w:b/>
                <w:bCs/>
                <w:sz w:val="22"/>
                <w:szCs w:val="22"/>
                <w:lang w:val="ru-RU"/>
              </w:rPr>
            </w:pPr>
            <w:r w:rsidRPr="006C347D">
              <w:rPr>
                <w:b/>
                <w:bCs/>
                <w:sz w:val="22"/>
                <w:szCs w:val="22"/>
              </w:rPr>
              <w:t>Short description</w:t>
            </w:r>
          </w:p>
        </w:tc>
      </w:tr>
      <w:tr w:rsidR="00EF1775" w:rsidRPr="00C61B9E" w14:paraId="02392D93" w14:textId="77777777" w:rsidTr="006C347D">
        <w:trPr>
          <w:trHeight w:hRule="exact" w:val="1625"/>
        </w:trPr>
        <w:tc>
          <w:tcPr>
            <w:tcW w:w="3017" w:type="dxa"/>
            <w:tcBorders>
              <w:top w:val="single" w:sz="6" w:space="0" w:color="BDBDBD"/>
              <w:left w:val="single" w:sz="6" w:space="0" w:color="BDBDBD"/>
              <w:bottom w:val="single" w:sz="6" w:space="0" w:color="BDBDBD"/>
              <w:right w:val="single" w:sz="6" w:space="0" w:color="BDBDBD"/>
            </w:tcBorders>
          </w:tcPr>
          <w:p w14:paraId="36A6ACD6" w14:textId="77777777" w:rsidR="00B9211D" w:rsidRPr="00B9211D" w:rsidRDefault="00B9211D" w:rsidP="00B9211D">
            <w:pPr>
              <w:spacing w:before="11" w:line="236" w:lineRule="auto"/>
              <w:ind w:left="105" w:right="683"/>
              <w:rPr>
                <w:rFonts w:ascii="Garamond" w:eastAsia="Garamond" w:hAnsi="Garamond" w:cs="Garamond"/>
                <w:spacing w:val="1"/>
                <w:sz w:val="22"/>
                <w:szCs w:val="22"/>
              </w:rPr>
            </w:pPr>
            <w:r w:rsidRPr="00B9211D">
              <w:rPr>
                <w:rFonts w:ascii="Garamond" w:eastAsia="Garamond" w:hAnsi="Garamond" w:cs="Garamond"/>
                <w:spacing w:val="1"/>
                <w:sz w:val="22"/>
                <w:szCs w:val="22"/>
              </w:rPr>
              <w:t>Mapping financing opportunities for</w:t>
            </w:r>
          </w:p>
          <w:p w14:paraId="02392D8C" w14:textId="3341614A" w:rsidR="00EF1775" w:rsidRPr="00B9211D" w:rsidRDefault="00B9211D" w:rsidP="00B9211D">
            <w:pPr>
              <w:spacing w:before="11" w:line="236" w:lineRule="auto"/>
              <w:ind w:left="105" w:right="683"/>
              <w:rPr>
                <w:rFonts w:ascii="Garamond" w:eastAsia="Garamond" w:hAnsi="Garamond" w:cs="Garamond"/>
                <w:sz w:val="22"/>
                <w:szCs w:val="22"/>
              </w:rPr>
            </w:pPr>
            <w:r w:rsidRPr="00B9211D">
              <w:rPr>
                <w:rFonts w:ascii="Garamond" w:eastAsia="Garamond" w:hAnsi="Garamond" w:cs="Garamond"/>
                <w:spacing w:val="1"/>
                <w:sz w:val="22"/>
                <w:szCs w:val="22"/>
              </w:rPr>
              <w:t>projects related to Roma integration</w:t>
            </w:r>
          </w:p>
        </w:tc>
        <w:tc>
          <w:tcPr>
            <w:tcW w:w="3219" w:type="dxa"/>
            <w:tcBorders>
              <w:top w:val="single" w:sz="6" w:space="0" w:color="BDBDBD"/>
              <w:left w:val="single" w:sz="6" w:space="0" w:color="BDBDBD"/>
              <w:bottom w:val="single" w:sz="6" w:space="0" w:color="BDBDBD"/>
              <w:right w:val="single" w:sz="6" w:space="0" w:color="BDBDBD"/>
            </w:tcBorders>
          </w:tcPr>
          <w:p w14:paraId="659C7A24" w14:textId="77777777" w:rsidR="009C1E5F" w:rsidRPr="009C1E5F" w:rsidRDefault="009C1E5F" w:rsidP="009C1E5F">
            <w:pPr>
              <w:spacing w:before="18"/>
              <w:ind w:left="102"/>
              <w:rPr>
                <w:rFonts w:ascii="Garamond" w:eastAsia="Garamond" w:hAnsi="Garamond" w:cs="Garamond"/>
                <w:spacing w:val="1"/>
                <w:sz w:val="22"/>
                <w:szCs w:val="22"/>
              </w:rPr>
            </w:pPr>
            <w:r w:rsidRPr="009C1E5F">
              <w:rPr>
                <w:rFonts w:ascii="Garamond" w:eastAsia="Garamond" w:hAnsi="Garamond" w:cs="Garamond"/>
                <w:spacing w:val="1"/>
                <w:sz w:val="22"/>
                <w:szCs w:val="22"/>
              </w:rPr>
              <w:t>Civic organizations from the Republic of North Macedonia</w:t>
            </w:r>
          </w:p>
          <w:p w14:paraId="02392D8F" w14:textId="3F06A719" w:rsidR="00EF1775" w:rsidRPr="009C1E5F" w:rsidRDefault="009C1E5F" w:rsidP="009C1E5F">
            <w:pPr>
              <w:spacing w:before="2"/>
              <w:ind w:left="102" w:right="890"/>
              <w:rPr>
                <w:rFonts w:ascii="Garamond" w:eastAsia="Garamond" w:hAnsi="Garamond" w:cs="Garamond"/>
                <w:sz w:val="22"/>
                <w:szCs w:val="22"/>
              </w:rPr>
            </w:pPr>
            <w:r w:rsidRPr="009C1E5F">
              <w:rPr>
                <w:rFonts w:ascii="Garamond" w:eastAsia="Garamond" w:hAnsi="Garamond" w:cs="Garamond"/>
                <w:spacing w:val="1"/>
                <w:sz w:val="22"/>
                <w:szCs w:val="22"/>
              </w:rPr>
              <w:t>who work on issues of Roma integration in society.</w:t>
            </w:r>
          </w:p>
        </w:tc>
        <w:tc>
          <w:tcPr>
            <w:tcW w:w="1707" w:type="dxa"/>
            <w:tcBorders>
              <w:top w:val="single" w:sz="6" w:space="0" w:color="BDBDBD"/>
              <w:left w:val="single" w:sz="6" w:space="0" w:color="BDBDBD"/>
              <w:bottom w:val="single" w:sz="6" w:space="0" w:color="BDBDBD"/>
              <w:right w:val="single" w:sz="6" w:space="0" w:color="BDBDBD"/>
            </w:tcBorders>
          </w:tcPr>
          <w:p w14:paraId="02392D90" w14:textId="71296A08" w:rsidR="00EF1775" w:rsidRPr="009C1E5F" w:rsidRDefault="009C1E5F">
            <w:pPr>
              <w:spacing w:before="18"/>
              <w:ind w:left="105"/>
              <w:rPr>
                <w:rFonts w:ascii="Garamond" w:eastAsia="Garamond" w:hAnsi="Garamond" w:cs="Garamond"/>
                <w:sz w:val="22"/>
                <w:szCs w:val="22"/>
              </w:rPr>
            </w:pPr>
            <w:r>
              <w:rPr>
                <w:rFonts w:ascii="Garamond" w:eastAsia="Garamond" w:hAnsi="Garamond" w:cs="Garamond"/>
                <w:spacing w:val="1"/>
                <w:sz w:val="22"/>
                <w:szCs w:val="22"/>
              </w:rPr>
              <w:t>Zoran Dimov</w:t>
            </w:r>
          </w:p>
        </w:tc>
        <w:tc>
          <w:tcPr>
            <w:tcW w:w="2405" w:type="dxa"/>
            <w:tcBorders>
              <w:top w:val="single" w:sz="6" w:space="0" w:color="BDBDBD"/>
              <w:left w:val="single" w:sz="6" w:space="0" w:color="BDBDBD"/>
              <w:bottom w:val="single" w:sz="6" w:space="0" w:color="BDBDBD"/>
              <w:right w:val="single" w:sz="6" w:space="0" w:color="BDBDBD"/>
            </w:tcBorders>
          </w:tcPr>
          <w:p w14:paraId="02392D92" w14:textId="77CEFA2F" w:rsidR="00EF1775" w:rsidRPr="00C61B9E" w:rsidRDefault="00C61B9E">
            <w:pPr>
              <w:spacing w:before="4" w:line="236" w:lineRule="auto"/>
              <w:ind w:left="105" w:right="346"/>
              <w:rPr>
                <w:rFonts w:ascii="Garamond" w:eastAsia="Garamond" w:hAnsi="Garamond" w:cs="Garamond"/>
                <w:sz w:val="22"/>
                <w:szCs w:val="22"/>
              </w:rPr>
            </w:pPr>
            <w:r w:rsidRPr="00C61B9E">
              <w:rPr>
                <w:rFonts w:ascii="Garamond" w:eastAsia="Garamond" w:hAnsi="Garamond" w:cs="Garamond"/>
                <w:spacing w:val="1"/>
                <w:sz w:val="22"/>
                <w:szCs w:val="22"/>
              </w:rPr>
              <w:t>Mapping financing opportunities for projects related to Roma integration</w:t>
            </w:r>
          </w:p>
        </w:tc>
      </w:tr>
    </w:tbl>
    <w:p w14:paraId="77E89F9A" w14:textId="3DBA37E8" w:rsidR="00386950" w:rsidRPr="00071B83" w:rsidRDefault="00386950" w:rsidP="00071B83">
      <w:pPr>
        <w:pStyle w:val="1"/>
        <w:rPr>
          <w:rFonts w:cs="NimbusSanL"/>
          <w:color w:val="000000"/>
          <w:szCs w:val="30"/>
        </w:rPr>
      </w:pPr>
      <w:bookmarkStart w:id="8" w:name="_Toc142989264"/>
      <w:r w:rsidRPr="00071B83">
        <w:rPr>
          <w:rFonts w:cs="NimbusSanL"/>
          <w:color w:val="000000"/>
          <w:szCs w:val="30"/>
        </w:rPr>
        <w:t>PLANS OF THE ASSOCIATION</w:t>
      </w:r>
      <w:bookmarkEnd w:id="8"/>
    </w:p>
    <w:p w14:paraId="323FDF3E" w14:textId="77777777" w:rsidR="00386950" w:rsidRPr="00386950" w:rsidRDefault="00386950" w:rsidP="00386950">
      <w:pPr>
        <w:spacing w:line="276" w:lineRule="auto"/>
        <w:rPr>
          <w:rFonts w:asciiTheme="majorHAnsi" w:eastAsia="Garamond" w:hAnsiTheme="majorHAnsi" w:cs="Garamond"/>
          <w:bCs/>
          <w:spacing w:val="-1"/>
          <w:sz w:val="22"/>
          <w:szCs w:val="22"/>
        </w:rPr>
      </w:pPr>
      <w:r w:rsidRPr="00386950">
        <w:rPr>
          <w:rFonts w:ascii="Segoe UI Symbol" w:eastAsia="Garamond" w:hAnsi="Segoe UI Symbol" w:cs="Segoe UI Symbol"/>
          <w:bCs/>
          <w:spacing w:val="-1"/>
          <w:sz w:val="22"/>
          <w:szCs w:val="22"/>
        </w:rPr>
        <w:t>✓</w:t>
      </w:r>
      <w:r w:rsidRPr="00386950">
        <w:rPr>
          <w:rFonts w:asciiTheme="majorHAnsi" w:eastAsia="Garamond" w:hAnsiTheme="majorHAnsi" w:cs="Garamond"/>
          <w:bCs/>
          <w:spacing w:val="-1"/>
          <w:sz w:val="22"/>
          <w:szCs w:val="22"/>
        </w:rPr>
        <w:t xml:space="preserve"> Organizational strengthening in the part of benchmarking, increasing the capacity of the association.</w:t>
      </w:r>
    </w:p>
    <w:p w14:paraId="57641095" w14:textId="6B59BDE4" w:rsidR="00386950" w:rsidRPr="00386950" w:rsidRDefault="00386950" w:rsidP="00386950">
      <w:pPr>
        <w:spacing w:line="276" w:lineRule="auto"/>
        <w:rPr>
          <w:rFonts w:asciiTheme="majorHAnsi" w:eastAsia="Garamond" w:hAnsiTheme="majorHAnsi" w:cs="Garamond"/>
          <w:bCs/>
          <w:spacing w:val="-1"/>
          <w:sz w:val="22"/>
          <w:szCs w:val="22"/>
        </w:rPr>
      </w:pPr>
      <w:r w:rsidRPr="00386950">
        <w:rPr>
          <w:rFonts w:ascii="Segoe UI Symbol" w:eastAsia="Garamond" w:hAnsi="Segoe UI Symbol" w:cs="Segoe UI Symbol"/>
          <w:bCs/>
          <w:spacing w:val="-1"/>
          <w:sz w:val="22"/>
          <w:szCs w:val="22"/>
        </w:rPr>
        <w:t>✓</w:t>
      </w:r>
      <w:r w:rsidRPr="00386950">
        <w:rPr>
          <w:rFonts w:asciiTheme="majorHAnsi" w:eastAsia="Garamond" w:hAnsiTheme="majorHAnsi" w:cs="Garamond"/>
          <w:bCs/>
          <w:spacing w:val="-1"/>
          <w:sz w:val="22"/>
          <w:szCs w:val="22"/>
        </w:rPr>
        <w:t xml:space="preserve"> Strengthening the capacities of the employees of InSo</w:t>
      </w:r>
      <w:r>
        <w:rPr>
          <w:rFonts w:asciiTheme="majorHAnsi" w:eastAsia="Garamond" w:hAnsiTheme="majorHAnsi" w:cs="Garamond"/>
          <w:bCs/>
          <w:spacing w:val="-1"/>
          <w:sz w:val="22"/>
          <w:szCs w:val="22"/>
        </w:rPr>
        <w:t>C</w:t>
      </w:r>
      <w:r w:rsidRPr="00386950">
        <w:rPr>
          <w:rFonts w:asciiTheme="majorHAnsi" w:eastAsia="Garamond" w:hAnsiTheme="majorHAnsi" w:cs="Garamond"/>
          <w:bCs/>
          <w:spacing w:val="-1"/>
          <w:sz w:val="22"/>
          <w:szCs w:val="22"/>
        </w:rPr>
        <w:t>.</w:t>
      </w:r>
    </w:p>
    <w:p w14:paraId="34DD13C6" w14:textId="77777777" w:rsidR="00386950" w:rsidRPr="00386950" w:rsidRDefault="00386950" w:rsidP="00386950">
      <w:pPr>
        <w:spacing w:line="276" w:lineRule="auto"/>
        <w:rPr>
          <w:rFonts w:asciiTheme="majorHAnsi" w:eastAsia="Garamond" w:hAnsiTheme="majorHAnsi" w:cs="Garamond"/>
          <w:bCs/>
          <w:spacing w:val="-1"/>
          <w:sz w:val="22"/>
          <w:szCs w:val="22"/>
        </w:rPr>
      </w:pPr>
      <w:r w:rsidRPr="00386950">
        <w:rPr>
          <w:rFonts w:ascii="Segoe UI Symbol" w:eastAsia="Garamond" w:hAnsi="Segoe UI Symbol" w:cs="Segoe UI Symbol"/>
          <w:bCs/>
          <w:spacing w:val="-1"/>
          <w:sz w:val="22"/>
          <w:szCs w:val="22"/>
        </w:rPr>
        <w:t>✓</w:t>
      </w:r>
      <w:r w:rsidRPr="00386950">
        <w:rPr>
          <w:rFonts w:asciiTheme="majorHAnsi" w:eastAsia="Garamond" w:hAnsiTheme="majorHAnsi" w:cs="Garamond"/>
          <w:bCs/>
          <w:spacing w:val="-1"/>
          <w:sz w:val="22"/>
          <w:szCs w:val="22"/>
        </w:rPr>
        <w:t xml:space="preserve"> Strengthening capacities for civil activism of young Roma.</w:t>
      </w:r>
    </w:p>
    <w:p w14:paraId="204C5F22" w14:textId="77777777" w:rsidR="00386950" w:rsidRPr="00386950" w:rsidRDefault="00386950" w:rsidP="00386950">
      <w:pPr>
        <w:spacing w:line="276" w:lineRule="auto"/>
        <w:rPr>
          <w:rFonts w:asciiTheme="majorHAnsi" w:eastAsia="Garamond" w:hAnsiTheme="majorHAnsi" w:cs="Garamond"/>
          <w:bCs/>
          <w:spacing w:val="-1"/>
          <w:sz w:val="22"/>
          <w:szCs w:val="22"/>
        </w:rPr>
      </w:pPr>
      <w:r w:rsidRPr="00386950">
        <w:rPr>
          <w:rFonts w:ascii="Segoe UI Symbol" w:eastAsia="Garamond" w:hAnsi="Segoe UI Symbol" w:cs="Segoe UI Symbol"/>
          <w:bCs/>
          <w:spacing w:val="-1"/>
          <w:sz w:val="22"/>
          <w:szCs w:val="22"/>
        </w:rPr>
        <w:t>✓</w:t>
      </w:r>
      <w:r w:rsidRPr="00386950">
        <w:rPr>
          <w:rFonts w:asciiTheme="majorHAnsi" w:eastAsia="Garamond" w:hAnsiTheme="majorHAnsi" w:cs="Garamond"/>
          <w:bCs/>
          <w:spacing w:val="-1"/>
          <w:sz w:val="22"/>
          <w:szCs w:val="22"/>
        </w:rPr>
        <w:t xml:space="preserve"> Strengthening the capacities of Roma NGOs.</w:t>
      </w:r>
    </w:p>
    <w:p w14:paraId="2CEA6AC7" w14:textId="77777777" w:rsidR="00386950" w:rsidRPr="00386950" w:rsidRDefault="00386950" w:rsidP="00386950">
      <w:pPr>
        <w:spacing w:line="276" w:lineRule="auto"/>
        <w:rPr>
          <w:rFonts w:asciiTheme="majorHAnsi" w:eastAsia="Garamond" w:hAnsiTheme="majorHAnsi" w:cs="Garamond"/>
          <w:bCs/>
          <w:spacing w:val="-1"/>
          <w:sz w:val="22"/>
          <w:szCs w:val="22"/>
        </w:rPr>
      </w:pPr>
      <w:r w:rsidRPr="00386950">
        <w:rPr>
          <w:rFonts w:ascii="Segoe UI Symbol" w:eastAsia="Garamond" w:hAnsi="Segoe UI Symbol" w:cs="Segoe UI Symbol"/>
          <w:bCs/>
          <w:spacing w:val="-1"/>
          <w:sz w:val="22"/>
          <w:szCs w:val="22"/>
        </w:rPr>
        <w:t>✓</w:t>
      </w:r>
      <w:r w:rsidRPr="00386950">
        <w:rPr>
          <w:rFonts w:asciiTheme="majorHAnsi" w:eastAsia="Garamond" w:hAnsiTheme="majorHAnsi" w:cs="Garamond"/>
          <w:bCs/>
          <w:spacing w:val="-1"/>
          <w:sz w:val="22"/>
          <w:szCs w:val="22"/>
        </w:rPr>
        <w:t xml:space="preserve"> Strengthening of capacities of non-majority communities for their social participation.</w:t>
      </w:r>
    </w:p>
    <w:p w14:paraId="380F1C73" w14:textId="77777777" w:rsidR="00386950" w:rsidRPr="00386950" w:rsidRDefault="00386950" w:rsidP="00386950">
      <w:pPr>
        <w:spacing w:line="276" w:lineRule="auto"/>
        <w:rPr>
          <w:rFonts w:asciiTheme="majorHAnsi" w:eastAsia="Garamond" w:hAnsiTheme="majorHAnsi" w:cs="Garamond"/>
          <w:bCs/>
          <w:spacing w:val="-1"/>
          <w:sz w:val="22"/>
          <w:szCs w:val="22"/>
        </w:rPr>
      </w:pPr>
      <w:r w:rsidRPr="00386950">
        <w:rPr>
          <w:rFonts w:ascii="Segoe UI Symbol" w:eastAsia="Garamond" w:hAnsi="Segoe UI Symbol" w:cs="Segoe UI Symbol"/>
          <w:bCs/>
          <w:spacing w:val="-1"/>
          <w:sz w:val="22"/>
          <w:szCs w:val="22"/>
        </w:rPr>
        <w:t>✓</w:t>
      </w:r>
      <w:r w:rsidRPr="00386950">
        <w:rPr>
          <w:rFonts w:asciiTheme="majorHAnsi" w:eastAsia="Garamond" w:hAnsiTheme="majorHAnsi" w:cs="Garamond"/>
          <w:bCs/>
          <w:spacing w:val="-1"/>
          <w:sz w:val="22"/>
          <w:szCs w:val="22"/>
        </w:rPr>
        <w:t xml:space="preserve"> Building partnership relations with local institutions and public institutions.</w:t>
      </w:r>
    </w:p>
    <w:p w14:paraId="36C33E8C" w14:textId="77777777" w:rsidR="00386950" w:rsidRPr="00386950" w:rsidRDefault="00386950" w:rsidP="00386950">
      <w:pPr>
        <w:spacing w:line="276" w:lineRule="auto"/>
        <w:rPr>
          <w:rFonts w:asciiTheme="majorHAnsi" w:eastAsia="Garamond" w:hAnsiTheme="majorHAnsi" w:cs="Garamond"/>
          <w:bCs/>
          <w:spacing w:val="-1"/>
          <w:sz w:val="22"/>
          <w:szCs w:val="22"/>
        </w:rPr>
      </w:pPr>
      <w:r w:rsidRPr="00386950">
        <w:rPr>
          <w:rFonts w:ascii="Segoe UI Symbol" w:eastAsia="Garamond" w:hAnsi="Segoe UI Symbol" w:cs="Segoe UI Symbol"/>
          <w:bCs/>
          <w:spacing w:val="-1"/>
          <w:sz w:val="22"/>
          <w:szCs w:val="22"/>
        </w:rPr>
        <w:t>✓</w:t>
      </w:r>
      <w:r w:rsidRPr="00386950">
        <w:rPr>
          <w:rFonts w:asciiTheme="majorHAnsi" w:eastAsia="Garamond" w:hAnsiTheme="majorHAnsi" w:cs="Garamond"/>
          <w:bCs/>
          <w:spacing w:val="-1"/>
          <w:sz w:val="22"/>
          <w:szCs w:val="22"/>
        </w:rPr>
        <w:t xml:space="preserve"> Coordinating and joining domestic and international networks and alliances for minority rights.</w:t>
      </w:r>
    </w:p>
    <w:p w14:paraId="7B43415F" w14:textId="77777777" w:rsidR="00386950" w:rsidRPr="00386950" w:rsidRDefault="00386950" w:rsidP="00386950">
      <w:pPr>
        <w:spacing w:line="276" w:lineRule="auto"/>
        <w:rPr>
          <w:rFonts w:asciiTheme="majorHAnsi" w:eastAsia="Garamond" w:hAnsiTheme="majorHAnsi" w:cs="Garamond"/>
          <w:bCs/>
          <w:spacing w:val="-1"/>
          <w:sz w:val="22"/>
          <w:szCs w:val="22"/>
        </w:rPr>
      </w:pPr>
      <w:r w:rsidRPr="00386950">
        <w:rPr>
          <w:rFonts w:ascii="Segoe UI Symbol" w:eastAsia="Garamond" w:hAnsi="Segoe UI Symbol" w:cs="Segoe UI Symbol"/>
          <w:bCs/>
          <w:spacing w:val="-1"/>
          <w:sz w:val="22"/>
          <w:szCs w:val="22"/>
        </w:rPr>
        <w:t>✓</w:t>
      </w:r>
      <w:r w:rsidRPr="00386950">
        <w:rPr>
          <w:rFonts w:asciiTheme="majorHAnsi" w:eastAsia="Garamond" w:hAnsiTheme="majorHAnsi" w:cs="Garamond"/>
          <w:bCs/>
          <w:spacing w:val="-1"/>
          <w:sz w:val="22"/>
          <w:szCs w:val="22"/>
        </w:rPr>
        <w:t xml:space="preserve"> Regional inclusion of cooperation (cross-border cooperation).</w:t>
      </w:r>
    </w:p>
    <w:p w14:paraId="5E2FC269" w14:textId="77777777" w:rsidR="00386950" w:rsidRPr="00386950" w:rsidRDefault="00386950" w:rsidP="00386950">
      <w:pPr>
        <w:spacing w:line="276" w:lineRule="auto"/>
        <w:rPr>
          <w:rFonts w:asciiTheme="majorHAnsi" w:eastAsia="Garamond" w:hAnsiTheme="majorHAnsi" w:cs="Garamond"/>
          <w:bCs/>
          <w:spacing w:val="-1"/>
          <w:sz w:val="22"/>
          <w:szCs w:val="22"/>
        </w:rPr>
      </w:pPr>
      <w:r w:rsidRPr="00386950">
        <w:rPr>
          <w:rFonts w:ascii="Segoe UI Symbol" w:eastAsia="Garamond" w:hAnsi="Segoe UI Symbol" w:cs="Segoe UI Symbol"/>
          <w:bCs/>
          <w:spacing w:val="-1"/>
          <w:sz w:val="22"/>
          <w:szCs w:val="22"/>
        </w:rPr>
        <w:t>✓</w:t>
      </w:r>
      <w:r w:rsidRPr="00386950">
        <w:rPr>
          <w:rFonts w:asciiTheme="majorHAnsi" w:eastAsia="Garamond" w:hAnsiTheme="majorHAnsi" w:cs="Garamond"/>
          <w:bCs/>
          <w:spacing w:val="-1"/>
          <w:sz w:val="22"/>
          <w:szCs w:val="22"/>
        </w:rPr>
        <w:t xml:space="preserve"> Lobbying and advocacy for systemic and permanent solutions for the needs of the Roma community.</w:t>
      </w:r>
    </w:p>
    <w:p w14:paraId="69421B5F" w14:textId="77777777" w:rsidR="00386950" w:rsidRPr="00386950" w:rsidRDefault="00386950" w:rsidP="00386950">
      <w:pPr>
        <w:spacing w:line="276" w:lineRule="auto"/>
        <w:rPr>
          <w:rFonts w:asciiTheme="majorHAnsi" w:eastAsia="Garamond" w:hAnsiTheme="majorHAnsi" w:cs="Garamond"/>
          <w:bCs/>
          <w:spacing w:val="-1"/>
          <w:sz w:val="22"/>
          <w:szCs w:val="22"/>
        </w:rPr>
      </w:pPr>
      <w:r w:rsidRPr="00386950">
        <w:rPr>
          <w:rFonts w:ascii="Segoe UI Symbol" w:eastAsia="Garamond" w:hAnsi="Segoe UI Symbol" w:cs="Segoe UI Symbol"/>
          <w:bCs/>
          <w:spacing w:val="-1"/>
          <w:sz w:val="22"/>
          <w:szCs w:val="22"/>
        </w:rPr>
        <w:t>✓</w:t>
      </w:r>
      <w:r w:rsidRPr="00386950">
        <w:rPr>
          <w:rFonts w:asciiTheme="majorHAnsi" w:eastAsia="Garamond" w:hAnsiTheme="majorHAnsi" w:cs="Garamond"/>
          <w:bCs/>
          <w:spacing w:val="-1"/>
          <w:sz w:val="22"/>
          <w:szCs w:val="22"/>
        </w:rPr>
        <w:t xml:space="preserve"> Monitoring of the processes of EU integration in the context of meeting the standards for the enjoyment of the rights of citizens.</w:t>
      </w:r>
    </w:p>
    <w:p w14:paraId="2820F490" w14:textId="77777777" w:rsidR="00386950" w:rsidRPr="00386950" w:rsidRDefault="00386950" w:rsidP="00386950">
      <w:pPr>
        <w:spacing w:line="276" w:lineRule="auto"/>
        <w:rPr>
          <w:rFonts w:asciiTheme="majorHAnsi" w:eastAsia="Garamond" w:hAnsiTheme="majorHAnsi" w:cs="Garamond"/>
          <w:bCs/>
          <w:spacing w:val="-1"/>
          <w:sz w:val="22"/>
          <w:szCs w:val="22"/>
        </w:rPr>
      </w:pPr>
      <w:r w:rsidRPr="00386950">
        <w:rPr>
          <w:rFonts w:ascii="Segoe UI Symbol" w:eastAsia="Garamond" w:hAnsi="Segoe UI Symbol" w:cs="Segoe UI Symbol"/>
          <w:bCs/>
          <w:spacing w:val="-1"/>
          <w:sz w:val="22"/>
          <w:szCs w:val="22"/>
        </w:rPr>
        <w:t>✓</w:t>
      </w:r>
      <w:r w:rsidRPr="00386950">
        <w:rPr>
          <w:rFonts w:asciiTheme="majorHAnsi" w:eastAsia="Garamond" w:hAnsiTheme="majorHAnsi" w:cs="Garamond"/>
          <w:bCs/>
          <w:spacing w:val="-1"/>
          <w:sz w:val="22"/>
          <w:szCs w:val="22"/>
        </w:rPr>
        <w:t xml:space="preserve"> Support (technical and logistical) to associations of citizens working on issues</w:t>
      </w:r>
    </w:p>
    <w:p w14:paraId="02392DA5" w14:textId="1353051E" w:rsidR="00EF1775" w:rsidRPr="00386950" w:rsidRDefault="00386950" w:rsidP="00386950">
      <w:pPr>
        <w:spacing w:line="276" w:lineRule="auto"/>
        <w:rPr>
          <w:rFonts w:asciiTheme="majorHAnsi" w:hAnsiTheme="majorHAnsi"/>
          <w:bCs/>
          <w:sz w:val="14"/>
          <w:szCs w:val="14"/>
        </w:rPr>
      </w:pPr>
      <w:r w:rsidRPr="00386950">
        <w:rPr>
          <w:rFonts w:asciiTheme="majorHAnsi" w:eastAsia="Garamond" w:hAnsiTheme="majorHAnsi" w:cs="Garamond"/>
          <w:bCs/>
          <w:spacing w:val="-1"/>
          <w:sz w:val="22"/>
          <w:szCs w:val="22"/>
        </w:rPr>
        <w:t>related to persons not registered in the birth register.</w:t>
      </w:r>
    </w:p>
    <w:p w14:paraId="02392DA6" w14:textId="77777777" w:rsidR="00EF1775" w:rsidRPr="00386950" w:rsidRDefault="00EF1775">
      <w:pPr>
        <w:spacing w:line="200" w:lineRule="exact"/>
      </w:pPr>
    </w:p>
    <w:p w14:paraId="78152B2C" w14:textId="77777777" w:rsidR="002537D4" w:rsidRDefault="002537D4" w:rsidP="002537D4">
      <w:pPr>
        <w:spacing w:line="258" w:lineRule="auto"/>
        <w:ind w:right="1109"/>
        <w:jc w:val="right"/>
        <w:rPr>
          <w:rFonts w:ascii="Garamond" w:eastAsia="Garamond" w:hAnsi="Garamond" w:cs="Garamond"/>
          <w:sz w:val="22"/>
          <w:szCs w:val="22"/>
        </w:rPr>
      </w:pPr>
      <w:r>
        <w:rPr>
          <w:rFonts w:ascii="Garamond" w:eastAsia="Garamond" w:hAnsi="Garamond" w:cs="Garamond"/>
          <w:sz w:val="22"/>
          <w:szCs w:val="22"/>
        </w:rPr>
        <w:t>Executive director</w:t>
      </w:r>
      <w:r w:rsidR="00C938F9">
        <w:rPr>
          <w:rFonts w:ascii="Garamond" w:eastAsia="Garamond" w:hAnsi="Garamond" w:cs="Garamond"/>
          <w:sz w:val="22"/>
          <w:szCs w:val="22"/>
        </w:rPr>
        <w:t xml:space="preserve">, </w:t>
      </w:r>
    </w:p>
    <w:p w14:paraId="02392DA7" w14:textId="16EF5ED1" w:rsidR="00EF1775" w:rsidRDefault="002537D4" w:rsidP="002537D4">
      <w:pPr>
        <w:spacing w:line="258" w:lineRule="auto"/>
        <w:ind w:right="1109"/>
        <w:jc w:val="right"/>
        <w:rPr>
          <w:rFonts w:ascii="Garamond" w:eastAsia="Garamond" w:hAnsi="Garamond" w:cs="Garamond"/>
          <w:sz w:val="22"/>
          <w:szCs w:val="22"/>
        </w:rPr>
      </w:pPr>
      <w:r>
        <w:rPr>
          <w:rFonts w:ascii="Garamond" w:eastAsia="Garamond" w:hAnsi="Garamond" w:cs="Garamond"/>
          <w:sz w:val="22"/>
          <w:szCs w:val="22"/>
        </w:rPr>
        <w:t>Nadir Redzepi</w:t>
      </w:r>
    </w:p>
    <w:sectPr w:rsidR="00EF1775">
      <w:footerReference w:type="default" r:id="rId14"/>
      <w:pgSz w:w="11940" w:h="16860"/>
      <w:pgMar w:top="580" w:right="360" w:bottom="280" w:left="980" w:header="0" w:footer="1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92DB5" w14:textId="77777777" w:rsidR="00C938F9" w:rsidRDefault="00C938F9">
      <w:r>
        <w:separator/>
      </w:r>
    </w:p>
  </w:endnote>
  <w:endnote w:type="continuationSeparator" w:id="0">
    <w:p w14:paraId="02392DB7" w14:textId="77777777" w:rsidR="00C938F9" w:rsidRDefault="00C9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SanL">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891069"/>
      <w:docPartObj>
        <w:docPartGallery w:val="Page Numbers (Bottom of Page)"/>
        <w:docPartUnique/>
      </w:docPartObj>
    </w:sdtPr>
    <w:sdtEndPr>
      <w:rPr>
        <w:noProof/>
      </w:rPr>
    </w:sdtEndPr>
    <w:sdtContent>
      <w:p w14:paraId="6C526BCB" w14:textId="127C9FD7" w:rsidR="00DD0E75" w:rsidRDefault="00DD0E75">
        <w:pPr>
          <w:pStyle w:val="a6"/>
          <w:jc w:val="right"/>
        </w:pPr>
        <w:r>
          <w:fldChar w:fldCharType="begin"/>
        </w:r>
        <w:r>
          <w:instrText xml:space="preserve"> PAGE   \* MERGEFORMAT </w:instrText>
        </w:r>
        <w:r>
          <w:fldChar w:fldCharType="separate"/>
        </w:r>
        <w:r>
          <w:rPr>
            <w:noProof/>
          </w:rPr>
          <w:t>2</w:t>
        </w:r>
        <w:r>
          <w:rPr>
            <w:noProof/>
          </w:rPr>
          <w:fldChar w:fldCharType="end"/>
        </w:r>
      </w:p>
    </w:sdtContent>
  </w:sdt>
  <w:p w14:paraId="02392DAF" w14:textId="1DA55FA1" w:rsidR="00EF1775" w:rsidRPr="00FF50E5" w:rsidRDefault="00EF1775">
    <w:pPr>
      <w:spacing w:line="200" w:lineRule="exact"/>
      <w:rPr>
        <w:lang w:val="mk-M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307516"/>
      <w:docPartObj>
        <w:docPartGallery w:val="Page Numbers (Bottom of Page)"/>
        <w:docPartUnique/>
      </w:docPartObj>
    </w:sdtPr>
    <w:sdtEndPr>
      <w:rPr>
        <w:noProof/>
      </w:rPr>
    </w:sdtEndPr>
    <w:sdtContent>
      <w:p w14:paraId="564839F0" w14:textId="3CC61CBB" w:rsidR="00DD0E75" w:rsidRDefault="00DD0E75">
        <w:pPr>
          <w:pStyle w:val="a6"/>
          <w:jc w:val="right"/>
        </w:pPr>
        <w:r>
          <w:fldChar w:fldCharType="begin"/>
        </w:r>
        <w:r>
          <w:instrText xml:space="preserve"> PAGE   \* MERGEFORMAT </w:instrText>
        </w:r>
        <w:r>
          <w:fldChar w:fldCharType="separate"/>
        </w:r>
        <w:r>
          <w:rPr>
            <w:noProof/>
          </w:rPr>
          <w:t>2</w:t>
        </w:r>
        <w:r>
          <w:rPr>
            <w:noProof/>
          </w:rPr>
          <w:fldChar w:fldCharType="end"/>
        </w:r>
      </w:p>
    </w:sdtContent>
  </w:sdt>
  <w:p w14:paraId="02392DB0" w14:textId="5815C58B" w:rsidR="00EF1775" w:rsidRDefault="00EF1775">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2DB1" w14:textId="77777777" w:rsidR="00C938F9" w:rsidRDefault="00C938F9">
      <w:r>
        <w:separator/>
      </w:r>
    </w:p>
  </w:footnote>
  <w:footnote w:type="continuationSeparator" w:id="0">
    <w:p w14:paraId="02392DB3" w14:textId="77777777" w:rsidR="00C938F9" w:rsidRDefault="00C93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5A7"/>
    <w:multiLevelType w:val="hybridMultilevel"/>
    <w:tmpl w:val="AD08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80CC1"/>
    <w:multiLevelType w:val="hybridMultilevel"/>
    <w:tmpl w:val="E8081B1C"/>
    <w:lvl w:ilvl="0" w:tplc="6D96AF56">
      <w:numFmt w:val="bullet"/>
      <w:lvlText w:val="•"/>
      <w:lvlJc w:val="left"/>
      <w:pPr>
        <w:ind w:left="720" w:hanging="360"/>
      </w:pPr>
      <w:rPr>
        <w:rFonts w:ascii="Cambria" w:eastAsia="Garamond" w:hAnsi="Cambria"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1567F"/>
    <w:multiLevelType w:val="multilevel"/>
    <w:tmpl w:val="02C6C2B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16cid:durableId="1036615247">
    <w:abstractNumId w:val="2"/>
  </w:num>
  <w:num w:numId="2" w16cid:durableId="2099790018">
    <w:abstractNumId w:val="0"/>
  </w:num>
  <w:num w:numId="3" w16cid:durableId="607395312">
    <w:abstractNumId w:val="1"/>
  </w:num>
  <w:num w:numId="4" w16cid:durableId="1214658639">
    <w:abstractNumId w:val="2"/>
  </w:num>
  <w:num w:numId="5" w16cid:durableId="1609237962">
    <w:abstractNumId w:val="2"/>
  </w:num>
  <w:num w:numId="6" w16cid:durableId="1285698814">
    <w:abstractNumId w:val="2"/>
  </w:num>
  <w:num w:numId="7" w16cid:durableId="2033803620">
    <w:abstractNumId w:val="2"/>
  </w:num>
  <w:num w:numId="8" w16cid:durableId="1521621403">
    <w:abstractNumId w:val="2"/>
  </w:num>
  <w:num w:numId="9" w16cid:durableId="46103256">
    <w:abstractNumId w:val="2"/>
  </w:num>
  <w:num w:numId="10" w16cid:durableId="1244338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775"/>
    <w:rsid w:val="00065A7A"/>
    <w:rsid w:val="00071B83"/>
    <w:rsid w:val="00083B00"/>
    <w:rsid w:val="000B22F7"/>
    <w:rsid w:val="000E7AED"/>
    <w:rsid w:val="00101609"/>
    <w:rsid w:val="00107E9D"/>
    <w:rsid w:val="00151606"/>
    <w:rsid w:val="00164199"/>
    <w:rsid w:val="00193D1D"/>
    <w:rsid w:val="001B62F1"/>
    <w:rsid w:val="001E2182"/>
    <w:rsid w:val="00213E4F"/>
    <w:rsid w:val="0021754B"/>
    <w:rsid w:val="002354A5"/>
    <w:rsid w:val="002537D4"/>
    <w:rsid w:val="00253CF4"/>
    <w:rsid w:val="002B0DF3"/>
    <w:rsid w:val="002E72D2"/>
    <w:rsid w:val="00321DAB"/>
    <w:rsid w:val="00361AB5"/>
    <w:rsid w:val="00386950"/>
    <w:rsid w:val="003A3B5C"/>
    <w:rsid w:val="004350DD"/>
    <w:rsid w:val="0043736B"/>
    <w:rsid w:val="00461BBA"/>
    <w:rsid w:val="004A6A8C"/>
    <w:rsid w:val="004B3959"/>
    <w:rsid w:val="004F5644"/>
    <w:rsid w:val="00577F77"/>
    <w:rsid w:val="00584ADF"/>
    <w:rsid w:val="005B07C7"/>
    <w:rsid w:val="005D1761"/>
    <w:rsid w:val="005E3CD2"/>
    <w:rsid w:val="00610132"/>
    <w:rsid w:val="00610793"/>
    <w:rsid w:val="00680637"/>
    <w:rsid w:val="006869DA"/>
    <w:rsid w:val="006B5A04"/>
    <w:rsid w:val="006C347D"/>
    <w:rsid w:val="006C469F"/>
    <w:rsid w:val="0071235E"/>
    <w:rsid w:val="007447A8"/>
    <w:rsid w:val="00751400"/>
    <w:rsid w:val="007609A8"/>
    <w:rsid w:val="00762E1B"/>
    <w:rsid w:val="0077641D"/>
    <w:rsid w:val="00780EE5"/>
    <w:rsid w:val="00786291"/>
    <w:rsid w:val="007B1D23"/>
    <w:rsid w:val="007B42C9"/>
    <w:rsid w:val="007C3146"/>
    <w:rsid w:val="007D0D21"/>
    <w:rsid w:val="00801B82"/>
    <w:rsid w:val="008231C8"/>
    <w:rsid w:val="00824121"/>
    <w:rsid w:val="00864C9B"/>
    <w:rsid w:val="00883054"/>
    <w:rsid w:val="00913DB4"/>
    <w:rsid w:val="00922DA2"/>
    <w:rsid w:val="00936E78"/>
    <w:rsid w:val="0093789C"/>
    <w:rsid w:val="00942692"/>
    <w:rsid w:val="00945B71"/>
    <w:rsid w:val="00954D96"/>
    <w:rsid w:val="009611D4"/>
    <w:rsid w:val="009C1E5F"/>
    <w:rsid w:val="009C3F17"/>
    <w:rsid w:val="00A0669A"/>
    <w:rsid w:val="00A34800"/>
    <w:rsid w:val="00A47653"/>
    <w:rsid w:val="00A77D2B"/>
    <w:rsid w:val="00A95BA8"/>
    <w:rsid w:val="00AE4D8F"/>
    <w:rsid w:val="00AF4717"/>
    <w:rsid w:val="00B118D9"/>
    <w:rsid w:val="00B12FB4"/>
    <w:rsid w:val="00B20288"/>
    <w:rsid w:val="00B41894"/>
    <w:rsid w:val="00B9211D"/>
    <w:rsid w:val="00BA7A36"/>
    <w:rsid w:val="00BF32E2"/>
    <w:rsid w:val="00C1409C"/>
    <w:rsid w:val="00C21B50"/>
    <w:rsid w:val="00C36750"/>
    <w:rsid w:val="00C376EA"/>
    <w:rsid w:val="00C405E2"/>
    <w:rsid w:val="00C612F1"/>
    <w:rsid w:val="00C61B9E"/>
    <w:rsid w:val="00C73EE4"/>
    <w:rsid w:val="00C86EFB"/>
    <w:rsid w:val="00C938F9"/>
    <w:rsid w:val="00CC0BBD"/>
    <w:rsid w:val="00D31DF9"/>
    <w:rsid w:val="00D87C8E"/>
    <w:rsid w:val="00D946BA"/>
    <w:rsid w:val="00DA2AE6"/>
    <w:rsid w:val="00DC1709"/>
    <w:rsid w:val="00DD0E75"/>
    <w:rsid w:val="00DE000C"/>
    <w:rsid w:val="00DE7C90"/>
    <w:rsid w:val="00E01508"/>
    <w:rsid w:val="00E361CA"/>
    <w:rsid w:val="00E652F7"/>
    <w:rsid w:val="00E6531F"/>
    <w:rsid w:val="00E6791C"/>
    <w:rsid w:val="00E70900"/>
    <w:rsid w:val="00E84586"/>
    <w:rsid w:val="00EE60A0"/>
    <w:rsid w:val="00EE7F20"/>
    <w:rsid w:val="00EF1775"/>
    <w:rsid w:val="00F12479"/>
    <w:rsid w:val="00F25C09"/>
    <w:rsid w:val="00F271E3"/>
    <w:rsid w:val="00F27891"/>
    <w:rsid w:val="00F300AC"/>
    <w:rsid w:val="00F5707A"/>
    <w:rsid w:val="00F612A1"/>
    <w:rsid w:val="00F678DA"/>
    <w:rsid w:val="00FA1380"/>
    <w:rsid w:val="00FC18FC"/>
    <w:rsid w:val="00FE72BD"/>
    <w:rsid w:val="00FF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2392A90"/>
  <w15:docId w15:val="{64602C62-7406-4BD3-A1DC-5EC6BC3E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490"/>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Наслов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лавие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лавие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лавие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лавие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лавие 6 Знак"/>
    <w:basedOn w:val="a0"/>
    <w:link w:val="6"/>
    <w:rsid w:val="001B3490"/>
    <w:rPr>
      <w:b/>
      <w:bCs/>
      <w:sz w:val="22"/>
      <w:szCs w:val="22"/>
    </w:rPr>
  </w:style>
  <w:style w:type="character" w:customStyle="1" w:styleId="70">
    <w:name w:val="Заглавие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лавие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лавие 9 Знак"/>
    <w:basedOn w:val="a0"/>
    <w:link w:val="9"/>
    <w:uiPriority w:val="9"/>
    <w:semiHidden/>
    <w:rsid w:val="001B3490"/>
    <w:rPr>
      <w:rFonts w:asciiTheme="majorHAnsi" w:eastAsiaTheme="majorEastAsia" w:hAnsiTheme="majorHAnsi" w:cstheme="majorBidi"/>
      <w:sz w:val="22"/>
      <w:szCs w:val="22"/>
    </w:rPr>
  </w:style>
  <w:style w:type="table" w:styleId="a3">
    <w:name w:val="Table Grid"/>
    <w:basedOn w:val="a1"/>
    <w:uiPriority w:val="59"/>
    <w:rsid w:val="00DE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18FC"/>
    <w:pPr>
      <w:tabs>
        <w:tab w:val="center" w:pos="4680"/>
        <w:tab w:val="right" w:pos="9360"/>
      </w:tabs>
    </w:pPr>
  </w:style>
  <w:style w:type="character" w:customStyle="1" w:styleId="a5">
    <w:name w:val="Заглавие Знак"/>
    <w:basedOn w:val="a0"/>
    <w:link w:val="a4"/>
    <w:uiPriority w:val="99"/>
    <w:rsid w:val="00FC18FC"/>
  </w:style>
  <w:style w:type="paragraph" w:styleId="a6">
    <w:name w:val="footer"/>
    <w:basedOn w:val="a"/>
    <w:link w:val="a7"/>
    <w:uiPriority w:val="99"/>
    <w:unhideWhenUsed/>
    <w:rsid w:val="00FC18FC"/>
    <w:pPr>
      <w:tabs>
        <w:tab w:val="center" w:pos="4680"/>
        <w:tab w:val="right" w:pos="9360"/>
      </w:tabs>
    </w:pPr>
  </w:style>
  <w:style w:type="character" w:customStyle="1" w:styleId="a7">
    <w:name w:val="Подножје Знак"/>
    <w:basedOn w:val="a0"/>
    <w:link w:val="a6"/>
    <w:uiPriority w:val="99"/>
    <w:rsid w:val="00FC18FC"/>
  </w:style>
  <w:style w:type="paragraph" w:styleId="a8">
    <w:name w:val="List Paragraph"/>
    <w:basedOn w:val="a"/>
    <w:uiPriority w:val="34"/>
    <w:qFormat/>
    <w:rsid w:val="00A47653"/>
    <w:pPr>
      <w:ind w:left="720"/>
      <w:contextualSpacing/>
    </w:pPr>
  </w:style>
  <w:style w:type="paragraph" w:styleId="a9">
    <w:name w:val="TOC Heading"/>
    <w:basedOn w:val="1"/>
    <w:next w:val="a"/>
    <w:uiPriority w:val="39"/>
    <w:unhideWhenUsed/>
    <w:qFormat/>
    <w:rsid w:val="00DD0E75"/>
    <w:pPr>
      <w:keepLines/>
      <w:numPr>
        <w:numId w:val="0"/>
      </w:numPr>
      <w:spacing w:after="0" w:line="259" w:lineRule="auto"/>
      <w:outlineLvl w:val="9"/>
    </w:pPr>
    <w:rPr>
      <w:b w:val="0"/>
      <w:bCs w:val="0"/>
      <w:color w:val="365F91" w:themeColor="accent1" w:themeShade="BF"/>
      <w:kern w:val="0"/>
    </w:rPr>
  </w:style>
  <w:style w:type="paragraph" w:styleId="11">
    <w:name w:val="toc 1"/>
    <w:basedOn w:val="a"/>
    <w:next w:val="a"/>
    <w:autoRedefine/>
    <w:uiPriority w:val="39"/>
    <w:unhideWhenUsed/>
    <w:rsid w:val="00DD0E75"/>
    <w:pPr>
      <w:spacing w:after="100"/>
    </w:pPr>
  </w:style>
  <w:style w:type="character" w:styleId="aa">
    <w:name w:val="Hyperlink"/>
    <w:basedOn w:val="a0"/>
    <w:uiPriority w:val="99"/>
    <w:unhideWhenUsed/>
    <w:rsid w:val="00DD0E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met.skenderi@insoc.org.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lica.ilieska@insoc.org.m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ir.redzepi@insoc.org.m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AAFCA-C2AD-499B-8DB3-AC9B5127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3560</Words>
  <Characters>20298</Characters>
  <Application>Microsoft Office Word</Application>
  <DocSecurity>0</DocSecurity>
  <Lines>169</Lines>
  <Paragraphs>47</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23811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Samet Skenderi</dc:creator>
  <cp:lastModifiedBy>Samet Skenderi</cp:lastModifiedBy>
  <cp:revision>64</cp:revision>
  <dcterms:created xsi:type="dcterms:W3CDTF">2023-08-15T08:02:00Z</dcterms:created>
  <dcterms:modified xsi:type="dcterms:W3CDTF">2023-08-15T08:54:00Z</dcterms:modified>
</cp:coreProperties>
</file>